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D440" w14:textId="77777777" w:rsidR="00892A4A" w:rsidRPr="00892A4A" w:rsidRDefault="00892A4A" w:rsidP="007A06A2">
      <w:pPr>
        <w:pStyle w:val="Nagwek1"/>
      </w:pPr>
      <w:r w:rsidRPr="00892A4A">
        <w:t>Jak zachowywać się wobec osoby niepełnosprawnej czyli krótka lekcja savoir vivre</w:t>
      </w:r>
    </w:p>
    <w:p w14:paraId="099E326F" w14:textId="77777777" w:rsidR="00892A4A" w:rsidRPr="00892A4A" w:rsidRDefault="00892A4A" w:rsidP="007A06A2">
      <w:pPr>
        <w:pStyle w:val="Nagwek2"/>
      </w:pPr>
      <w:r w:rsidRPr="00892A4A">
        <w:t>Urszula Zawadzka</w:t>
      </w:r>
      <w:r w:rsidRPr="00892A4A">
        <w:t xml:space="preserve"> </w:t>
      </w:r>
    </w:p>
    <w:p w14:paraId="012D12FD" w14:textId="77777777" w:rsidR="007A06A2" w:rsidRDefault="007A06A2" w:rsidP="00892A4A"/>
    <w:p w14:paraId="4E419CD6" w14:textId="02E408AA" w:rsidR="00892A4A" w:rsidRPr="00892A4A" w:rsidRDefault="00892A4A" w:rsidP="00892A4A">
      <w:r w:rsidRPr="00892A4A">
        <w:t>© Biuro ds. Osób Niepełnosprawnych, Uniwersytet Warszawski, 2008 Publikacja jest dostępna</w:t>
      </w:r>
      <w:r>
        <w:t xml:space="preserve"> </w:t>
      </w:r>
      <w:r w:rsidRPr="00892A4A">
        <w:t>w</w:t>
      </w:r>
      <w:r>
        <w:t> </w:t>
      </w:r>
      <w:r w:rsidRPr="00892A4A">
        <w:t>formatach alternatywnych na zamówienie Biuro ds. Osób Niepełnosprawnych UW</w:t>
      </w:r>
    </w:p>
    <w:p w14:paraId="462A9DEA" w14:textId="77777777" w:rsidR="00892A4A" w:rsidRPr="00892A4A" w:rsidRDefault="00892A4A" w:rsidP="00892A4A">
      <w:r w:rsidRPr="00892A4A">
        <w:t>ul. Krakowskie Przedmieście 26/28, 00-927 Warszawa</w:t>
      </w:r>
    </w:p>
    <w:p w14:paraId="77F211B9" w14:textId="14EA6F91" w:rsidR="00892A4A" w:rsidRPr="00892A4A" w:rsidRDefault="00892A4A" w:rsidP="00892A4A">
      <w:r w:rsidRPr="00892A4A">
        <w:t>tel. + 48 22 55 24 222, e-mail: bon@uw.edu.pl</w:t>
      </w:r>
      <w:r w:rsidRPr="00892A4A">
        <w:tab/>
      </w:r>
    </w:p>
    <w:p w14:paraId="2F099BD0" w14:textId="15018FB0" w:rsidR="00892A4A" w:rsidRPr="00892A4A" w:rsidRDefault="00892A4A" w:rsidP="00892A4A">
      <w:pPr>
        <w:rPr>
          <w:rFonts w:ascii="Swis721 WGL4 BT" w:eastAsia="Swis721 WGL4 BT" w:hAnsi="Swis721 WGL4 BT" w:cs="Swis721 WGL4 BT"/>
          <w:sz w:val="24"/>
          <w:szCs w:val="24"/>
        </w:rPr>
      </w:pPr>
      <w:r w:rsidRPr="00892A4A">
        <w:br w:type="page"/>
      </w:r>
    </w:p>
    <w:p w14:paraId="239904F8" w14:textId="1992C7D9" w:rsidR="00EB6AC0" w:rsidRPr="00892A4A" w:rsidRDefault="00FD3237" w:rsidP="00892A4A">
      <w:pPr>
        <w:pStyle w:val="Nagwek1"/>
      </w:pPr>
      <w:r w:rsidRPr="00892A4A">
        <w:lastRenderedPageBreak/>
        <w:t>JAK ZACHOWAĆ SIĘ WOBEC OSOBY NIEPEŁNOSPRAWNEJ CZYLI KRÓTKA LEKCJA SAVOIR VIVRE.</w:t>
      </w:r>
    </w:p>
    <w:p w14:paraId="40606FEA" w14:textId="77777777" w:rsidR="00EB6AC0" w:rsidRPr="00892A4A" w:rsidRDefault="00FD3237" w:rsidP="00892A4A">
      <w:pPr>
        <w:pStyle w:val="Nagwek2"/>
      </w:pPr>
      <w:r w:rsidRPr="00892A4A">
        <w:t>To, co nieznane budzi lęk…</w:t>
      </w:r>
    </w:p>
    <w:p w14:paraId="4EB24B55" w14:textId="4C1E4F70" w:rsidR="00EB6AC0" w:rsidRPr="00892A4A" w:rsidRDefault="00FD3237" w:rsidP="00892A4A">
      <w:pPr>
        <w:pStyle w:val="Tekstpodstawowy"/>
      </w:pPr>
      <w:r w:rsidRPr="00892A4A">
        <w:t>To,</w:t>
      </w:r>
      <w:r w:rsidRPr="00892A4A">
        <w:t xml:space="preserve"> </w:t>
      </w:r>
      <w:r w:rsidRPr="00892A4A">
        <w:t>co</w:t>
      </w:r>
      <w:r w:rsidRPr="00892A4A">
        <w:t xml:space="preserve"> </w:t>
      </w:r>
      <w:r w:rsidRPr="00892A4A">
        <w:t>nieznane</w:t>
      </w:r>
      <w:r w:rsidRPr="00892A4A">
        <w:t xml:space="preserve"> </w:t>
      </w:r>
      <w:r w:rsidRPr="00892A4A">
        <w:t>budzi</w:t>
      </w:r>
      <w:r w:rsidRPr="00892A4A">
        <w:t xml:space="preserve"> </w:t>
      </w:r>
      <w:r w:rsidRPr="00892A4A">
        <w:t>lęk.</w:t>
      </w:r>
      <w:r w:rsidRPr="00892A4A">
        <w:t xml:space="preserve"> </w:t>
      </w:r>
      <w:r w:rsidRPr="00892A4A">
        <w:t>Spotykając</w:t>
      </w:r>
      <w:r w:rsidRPr="00892A4A">
        <w:t xml:space="preserve"> </w:t>
      </w:r>
      <w:r w:rsidRPr="00892A4A">
        <w:t>niepełnosprawną</w:t>
      </w:r>
      <w:r w:rsidRPr="00892A4A">
        <w:t xml:space="preserve"> </w:t>
      </w:r>
      <w:r w:rsidRPr="00892A4A">
        <w:t>osobę</w:t>
      </w:r>
      <w:r w:rsidRPr="00892A4A">
        <w:t xml:space="preserve"> </w:t>
      </w:r>
      <w:r w:rsidRPr="00892A4A">
        <w:t>często</w:t>
      </w:r>
      <w:r w:rsidRPr="00892A4A">
        <w:t xml:space="preserve"> </w:t>
      </w:r>
      <w:r w:rsidRPr="00892A4A">
        <w:t>nie</w:t>
      </w:r>
      <w:r w:rsidRPr="00892A4A">
        <w:t xml:space="preserve"> </w:t>
      </w:r>
      <w:r w:rsidRPr="00892A4A">
        <w:t>wiemy</w:t>
      </w:r>
      <w:r w:rsidRPr="00892A4A">
        <w:t xml:space="preserve"> </w:t>
      </w:r>
      <w:r w:rsidRPr="00892A4A">
        <w:t xml:space="preserve">jak powinniśmy się zachować – </w:t>
      </w:r>
      <w:r w:rsidRPr="00892A4A">
        <w:t xml:space="preserve">czy </w:t>
      </w:r>
      <w:r w:rsidRPr="00892A4A">
        <w:t>podejść do niej,</w:t>
      </w:r>
      <w:r w:rsidR="00892A4A">
        <w:t xml:space="preserve"> </w:t>
      </w:r>
      <w:r w:rsidR="00892A4A" w:rsidRPr="00892A4A">
        <w:t>w</w:t>
      </w:r>
      <w:r w:rsidR="00892A4A">
        <w:t> </w:t>
      </w:r>
      <w:r w:rsidRPr="00892A4A">
        <w:t>jaki sposób nawiązać rozm</w:t>
      </w:r>
      <w:r w:rsidR="00892A4A" w:rsidRPr="00892A4A">
        <w:t>ow</w:t>
      </w:r>
      <w:r w:rsidRPr="00892A4A">
        <w:t xml:space="preserve">ę, </w:t>
      </w:r>
      <w:r w:rsidRPr="00892A4A">
        <w:t xml:space="preserve">czy </w:t>
      </w:r>
      <w:r w:rsidRPr="00892A4A">
        <w:t>zaoferować pomoc. Czasem</w:t>
      </w:r>
      <w:r w:rsidR="00892A4A">
        <w:t xml:space="preserve"> </w:t>
      </w:r>
      <w:r w:rsidR="00892A4A" w:rsidRPr="00892A4A">
        <w:t>w</w:t>
      </w:r>
      <w:r w:rsidR="00892A4A">
        <w:t> </w:t>
      </w:r>
      <w:r w:rsidRPr="00892A4A">
        <w:t>obawie przed wykonaniem niestosown</w:t>
      </w:r>
      <w:r w:rsidR="00892A4A" w:rsidRPr="00892A4A">
        <w:t>eg</w:t>
      </w:r>
      <w:r w:rsidRPr="00892A4A">
        <w:t>o gestu rezygnujemy</w:t>
      </w:r>
      <w:r w:rsidR="00892A4A">
        <w:t xml:space="preserve"> </w:t>
      </w:r>
      <w:r w:rsidR="00892A4A" w:rsidRPr="00892A4A">
        <w:t>z</w:t>
      </w:r>
      <w:r w:rsidR="00892A4A">
        <w:t> </w:t>
      </w:r>
      <w:r w:rsidRPr="00892A4A">
        <w:t>próby nawiązania kontaktu. Zdarza się też tak, że</w:t>
      </w:r>
      <w:r w:rsidR="00892A4A">
        <w:t xml:space="preserve"> </w:t>
      </w:r>
      <w:r w:rsidR="00892A4A" w:rsidRPr="00892A4A">
        <w:t>w</w:t>
      </w:r>
      <w:r w:rsidR="00892A4A">
        <w:t> </w:t>
      </w:r>
      <w:r w:rsidRPr="00892A4A">
        <w:t>por</w:t>
      </w:r>
      <w:r w:rsidR="00892A4A" w:rsidRPr="00892A4A">
        <w:t>yw</w:t>
      </w:r>
      <w:r w:rsidRPr="00892A4A">
        <w:t>ie braterskich uczuć</w:t>
      </w:r>
      <w:r w:rsidR="00892A4A">
        <w:t xml:space="preserve"> </w:t>
      </w:r>
      <w:r w:rsidR="00892A4A" w:rsidRPr="00892A4A">
        <w:t>i</w:t>
      </w:r>
      <w:r w:rsidR="00892A4A">
        <w:t> </w:t>
      </w:r>
      <w:r w:rsidRPr="00892A4A">
        <w:t>głębokim poczuciu misji za wszelką cenę chcemy udzielić pomocy, nie zważając na protesty</w:t>
      </w:r>
      <w:r w:rsidR="00892A4A">
        <w:t xml:space="preserve"> </w:t>
      </w:r>
      <w:r w:rsidR="00892A4A" w:rsidRPr="00892A4A">
        <w:t>i</w:t>
      </w:r>
      <w:r w:rsidR="00892A4A">
        <w:t> </w:t>
      </w:r>
      <w:r w:rsidRPr="00892A4A">
        <w:t xml:space="preserve">zapewnienia niepełnosprawnej </w:t>
      </w:r>
      <w:r w:rsidRPr="00892A4A">
        <w:t xml:space="preserve">osoby, </w:t>
      </w:r>
      <w:r w:rsidRPr="00892A4A">
        <w:t>że por</w:t>
      </w:r>
      <w:r w:rsidR="00892A4A" w:rsidRPr="00892A4A">
        <w:t>ad</w:t>
      </w:r>
      <w:r w:rsidRPr="00892A4A">
        <w:t>zi sobie sama.</w:t>
      </w:r>
    </w:p>
    <w:p w14:paraId="2900E83A" w14:textId="65BB8669" w:rsidR="00EB6AC0" w:rsidRPr="00892A4A" w:rsidRDefault="00FD3237" w:rsidP="00892A4A">
      <w:pPr>
        <w:pStyle w:val="Tekstpodstawowy"/>
      </w:pPr>
      <w:r w:rsidRPr="00892A4A">
        <w:t>Niniejsza broszura zawiera kilka informacji</w:t>
      </w:r>
      <w:r w:rsidR="00892A4A">
        <w:t xml:space="preserve"> </w:t>
      </w:r>
      <w:r w:rsidR="00892A4A" w:rsidRPr="00892A4A">
        <w:t>z</w:t>
      </w:r>
      <w:r w:rsidR="00892A4A">
        <w:t> </w:t>
      </w:r>
      <w:r w:rsidRPr="00892A4A">
        <w:t>dziedziny etykiety zachowania wobec osób niepełnosprawnych ruchowo, niewidomych</w:t>
      </w:r>
      <w:r w:rsidR="00892A4A">
        <w:t xml:space="preserve"> </w:t>
      </w:r>
      <w:r w:rsidR="00892A4A" w:rsidRPr="00892A4A">
        <w:t>i</w:t>
      </w:r>
      <w:r w:rsidR="00892A4A">
        <w:t> </w:t>
      </w:r>
      <w:r w:rsidRPr="00892A4A">
        <w:t>głuchych. Nie ma tu oczywiście przepisu na wszystkie sytuacje, jakie mogą się zdarzyć. To, co pomija ta publikacja niechaj uzupe</w:t>
      </w:r>
      <w:r w:rsidRPr="00892A4A">
        <w:t>łnią takt</w:t>
      </w:r>
      <w:r w:rsidR="00892A4A">
        <w:t xml:space="preserve"> </w:t>
      </w:r>
      <w:r w:rsidR="00892A4A" w:rsidRPr="00892A4A">
        <w:t>i</w:t>
      </w:r>
      <w:r w:rsidR="00892A4A">
        <w:t> </w:t>
      </w:r>
      <w:r w:rsidRPr="00892A4A">
        <w:t>rozsądek.</w:t>
      </w:r>
    </w:p>
    <w:p w14:paraId="22D9C593" w14:textId="77777777" w:rsidR="00EB6AC0" w:rsidRPr="00892A4A" w:rsidRDefault="00FD3237" w:rsidP="00892A4A">
      <w:pPr>
        <w:pStyle w:val="Nagwek2"/>
      </w:pPr>
      <w:r w:rsidRPr="00892A4A">
        <w:t>Dziewięć drogowskazów – czyli zasady ogólne.</w:t>
      </w:r>
    </w:p>
    <w:p w14:paraId="177D5D57" w14:textId="5F666E26" w:rsidR="00EB6AC0" w:rsidRPr="00892A4A" w:rsidRDefault="00FD3237" w:rsidP="00892A4A">
      <w:pPr>
        <w:pStyle w:val="Tekstpodstawowy"/>
      </w:pPr>
      <w:r w:rsidRPr="00892A4A">
        <w:t>Wchodząc</w:t>
      </w:r>
      <w:r w:rsidR="00892A4A">
        <w:t xml:space="preserve"> </w:t>
      </w:r>
      <w:r w:rsidR="00892A4A" w:rsidRPr="00892A4A">
        <w:t>w</w:t>
      </w:r>
      <w:r w:rsidR="00892A4A">
        <w:t> </w:t>
      </w:r>
      <w:r w:rsidRPr="00892A4A">
        <w:t>kontakt</w:t>
      </w:r>
      <w:r w:rsidR="00892A4A">
        <w:t xml:space="preserve"> </w:t>
      </w:r>
      <w:r w:rsidR="00892A4A" w:rsidRPr="00892A4A">
        <w:t>z</w:t>
      </w:r>
      <w:r w:rsidR="00892A4A">
        <w:t> </w:t>
      </w:r>
      <w:r w:rsidRPr="00892A4A">
        <w:t xml:space="preserve">osobą niepełnosprawną, niezależnie od tego </w:t>
      </w:r>
      <w:r w:rsidRPr="00892A4A">
        <w:t xml:space="preserve">czy </w:t>
      </w:r>
      <w:r w:rsidRPr="00892A4A">
        <w:t>jest to ni</w:t>
      </w:r>
      <w:r w:rsidR="00892A4A" w:rsidRPr="00892A4A">
        <w:t>ew</w:t>
      </w:r>
      <w:r w:rsidRPr="00892A4A">
        <w:t xml:space="preserve">idomy, niesłyszący </w:t>
      </w:r>
      <w:r w:rsidRPr="00892A4A">
        <w:t xml:space="preserve">czy </w:t>
      </w:r>
      <w:r w:rsidRPr="00892A4A">
        <w:t>poruszający się</w:t>
      </w:r>
      <w:r w:rsidR="00892A4A">
        <w:t xml:space="preserve"> </w:t>
      </w:r>
      <w:r w:rsidR="00892A4A" w:rsidRPr="00892A4A">
        <w:t>o</w:t>
      </w:r>
      <w:r w:rsidR="00892A4A">
        <w:t> </w:t>
      </w:r>
      <w:r w:rsidRPr="00892A4A">
        <w:t xml:space="preserve">kulach </w:t>
      </w:r>
      <w:r w:rsidRPr="00892A4A">
        <w:t xml:space="preserve">czy </w:t>
      </w:r>
      <w:r w:rsidRPr="00892A4A">
        <w:t>wózku człowiek, pamiętaj</w:t>
      </w:r>
      <w:r w:rsidR="00892A4A">
        <w:t xml:space="preserve"> </w:t>
      </w:r>
      <w:r w:rsidR="00892A4A" w:rsidRPr="00892A4A">
        <w:t>o</w:t>
      </w:r>
      <w:r w:rsidR="00892A4A">
        <w:t> </w:t>
      </w:r>
      <w:r w:rsidRPr="00892A4A">
        <w:t>kilku najistotniejszych</w:t>
      </w:r>
      <w:r w:rsidRPr="00892A4A">
        <w:t xml:space="preserve"> </w:t>
      </w:r>
      <w:r w:rsidRPr="00892A4A">
        <w:t>z</w:t>
      </w:r>
      <w:r w:rsidRPr="00892A4A">
        <w:t>asadach:</w:t>
      </w:r>
    </w:p>
    <w:p w14:paraId="3F728A47" w14:textId="77777777" w:rsidR="00EB6AC0" w:rsidRPr="00892A4A" w:rsidRDefault="00FD3237" w:rsidP="00892A4A">
      <w:pPr>
        <w:pStyle w:val="Akapitzlist"/>
      </w:pPr>
      <w:r w:rsidRPr="00892A4A">
        <w:t xml:space="preserve">Wobec osoby niepełnosprawnej zachowuj się tak samo, jak wobec każdej innej osoby spotkanej po raz pierwszy. Niepełnosprawność nie jest najważniejszą cechą człowieka, którego poznajesz, tak samo jak nie jest nią kolor skóry, </w:t>
      </w:r>
      <w:r w:rsidRPr="00892A4A">
        <w:t xml:space="preserve">czy </w:t>
      </w:r>
      <w:r w:rsidRPr="00892A4A">
        <w:t xml:space="preserve">język, </w:t>
      </w:r>
      <w:r w:rsidRPr="00892A4A">
        <w:t xml:space="preserve">którym </w:t>
      </w:r>
      <w:r w:rsidRPr="00892A4A">
        <w:t>się</w:t>
      </w:r>
      <w:r w:rsidRPr="00892A4A">
        <w:t xml:space="preserve"> </w:t>
      </w:r>
      <w:r w:rsidRPr="00892A4A">
        <w:t>p</w:t>
      </w:r>
      <w:r w:rsidRPr="00892A4A">
        <w:t>osługuje.</w:t>
      </w:r>
    </w:p>
    <w:p w14:paraId="282F9E0F" w14:textId="57368919" w:rsidR="00EB6AC0" w:rsidRPr="00892A4A" w:rsidRDefault="00FD3237" w:rsidP="00892A4A">
      <w:pPr>
        <w:pStyle w:val="Akapitzlist"/>
      </w:pPr>
      <w:r w:rsidRPr="00892A4A">
        <w:t>Gdy proponujesz pomoc, czekaj na zgodę na jej przyjęcie</w:t>
      </w:r>
      <w:r w:rsidR="00892A4A">
        <w:t xml:space="preserve"> </w:t>
      </w:r>
      <w:r w:rsidR="00892A4A" w:rsidRPr="00892A4A">
        <w:t>i</w:t>
      </w:r>
      <w:r w:rsidR="00892A4A">
        <w:t> </w:t>
      </w:r>
      <w:r w:rsidRPr="00892A4A">
        <w:t>nie czuj się uraż</w:t>
      </w:r>
      <w:r w:rsidR="00892A4A" w:rsidRPr="00892A4A">
        <w:t>on</w:t>
      </w:r>
      <w:r w:rsidRPr="00892A4A">
        <w:t>y ewentualną odmową. Pomagaj</w:t>
      </w:r>
      <w:r w:rsidR="00892A4A">
        <w:t xml:space="preserve"> </w:t>
      </w:r>
      <w:r w:rsidR="00892A4A" w:rsidRPr="00892A4A">
        <w:t>w</w:t>
      </w:r>
      <w:r w:rsidR="00892A4A">
        <w:t> </w:t>
      </w:r>
      <w:r w:rsidRPr="00892A4A">
        <w:t>taki sposób,</w:t>
      </w:r>
      <w:r w:rsidR="00892A4A">
        <w:t xml:space="preserve"> </w:t>
      </w:r>
      <w:r w:rsidR="00892A4A" w:rsidRPr="00892A4A">
        <w:t>w</w:t>
      </w:r>
      <w:r w:rsidR="00892A4A">
        <w:t> </w:t>
      </w:r>
      <w:r w:rsidRPr="00892A4A">
        <w:t xml:space="preserve">jaki </w:t>
      </w:r>
      <w:r w:rsidRPr="00892A4A">
        <w:t xml:space="preserve">życzy </w:t>
      </w:r>
      <w:r w:rsidRPr="00892A4A">
        <w:t>sobie tego osoba niepełnosprawna.</w:t>
      </w:r>
    </w:p>
    <w:p w14:paraId="45CF7E3D" w14:textId="4670EDF9" w:rsidR="00EB6AC0" w:rsidRPr="00892A4A" w:rsidRDefault="00FD3237" w:rsidP="00892A4A">
      <w:pPr>
        <w:pStyle w:val="Akapitzlist"/>
      </w:pPr>
      <w:r w:rsidRPr="00892A4A">
        <w:t>Traktuj</w:t>
      </w:r>
      <w:r w:rsidRPr="00892A4A">
        <w:t xml:space="preserve"> </w:t>
      </w:r>
      <w:r w:rsidRPr="00892A4A">
        <w:t>niepełnosprawne</w:t>
      </w:r>
      <w:r w:rsidRPr="00892A4A">
        <w:t xml:space="preserve"> </w:t>
      </w:r>
      <w:r w:rsidRPr="00892A4A">
        <w:t>osoby</w:t>
      </w:r>
      <w:r w:rsidRPr="00892A4A">
        <w:t xml:space="preserve"> </w:t>
      </w:r>
      <w:r w:rsidRPr="00892A4A">
        <w:t>dorosłe</w:t>
      </w:r>
      <w:r w:rsidRPr="00892A4A">
        <w:t xml:space="preserve"> </w:t>
      </w:r>
      <w:r w:rsidRPr="00892A4A">
        <w:t>tak,</w:t>
      </w:r>
      <w:r w:rsidRPr="00892A4A">
        <w:t xml:space="preserve"> </w:t>
      </w:r>
      <w:r w:rsidRPr="00892A4A">
        <w:t>jak</w:t>
      </w:r>
      <w:r w:rsidRPr="00892A4A">
        <w:t xml:space="preserve"> </w:t>
      </w:r>
      <w:r w:rsidRPr="00892A4A">
        <w:t>powinno</w:t>
      </w:r>
      <w:r w:rsidRPr="00892A4A">
        <w:t xml:space="preserve"> </w:t>
      </w:r>
      <w:r w:rsidRPr="00892A4A">
        <w:t>traktować</w:t>
      </w:r>
      <w:r w:rsidRPr="00892A4A">
        <w:t xml:space="preserve"> </w:t>
      </w:r>
      <w:r w:rsidRPr="00892A4A">
        <w:t>się</w:t>
      </w:r>
      <w:r w:rsidRPr="00892A4A">
        <w:t xml:space="preserve"> </w:t>
      </w:r>
      <w:r w:rsidRPr="00892A4A">
        <w:lastRenderedPageBreak/>
        <w:t>ludzi</w:t>
      </w:r>
      <w:r w:rsidRPr="00892A4A">
        <w:t xml:space="preserve"> </w:t>
      </w:r>
      <w:r w:rsidRPr="00892A4A">
        <w:t>dor</w:t>
      </w:r>
      <w:r w:rsidR="00892A4A" w:rsidRPr="00892A4A">
        <w:t>os</w:t>
      </w:r>
      <w:r w:rsidRPr="00892A4A">
        <w:t>łych</w:t>
      </w:r>
      <w:r w:rsidRPr="00892A4A">
        <w:t>.</w:t>
      </w:r>
    </w:p>
    <w:p w14:paraId="442ACD5E" w14:textId="69CADAE7" w:rsidR="00EB6AC0" w:rsidRPr="00892A4A" w:rsidRDefault="00FD3237" w:rsidP="00892A4A">
      <w:pPr>
        <w:pStyle w:val="Akapitzlist"/>
      </w:pPr>
      <w:r w:rsidRPr="00892A4A">
        <w:t xml:space="preserve">Pamiętaj, że człowiek, </w:t>
      </w:r>
      <w:r w:rsidRPr="00892A4A">
        <w:t xml:space="preserve">który </w:t>
      </w:r>
      <w:r w:rsidRPr="00892A4A">
        <w:t xml:space="preserve">nie widzi nie jest identycznym elementem zbioru wszystkich ludzi niewidomych, człowiek, </w:t>
      </w:r>
      <w:r w:rsidRPr="00892A4A">
        <w:t xml:space="preserve">który </w:t>
      </w:r>
      <w:r w:rsidRPr="00892A4A">
        <w:t xml:space="preserve">nie </w:t>
      </w:r>
      <w:r w:rsidRPr="00892A4A">
        <w:t xml:space="preserve">słyszy </w:t>
      </w:r>
      <w:r w:rsidRPr="00892A4A">
        <w:t>zbioru ludzi głuchych</w:t>
      </w:r>
      <w:r w:rsidR="007A06A2">
        <w:t xml:space="preserve"> </w:t>
      </w:r>
      <w:r w:rsidR="00892A4A" w:rsidRPr="00892A4A">
        <w:t>a</w:t>
      </w:r>
      <w:r w:rsidR="00892A4A">
        <w:t> </w:t>
      </w:r>
      <w:r w:rsidRPr="00892A4A">
        <w:t>człowiek niepełnosprawny ruchowo zbioru ludzi niepełnosprawnych ruchowo, tak</w:t>
      </w:r>
      <w:r w:rsidRPr="00892A4A">
        <w:t xml:space="preserve"> </w:t>
      </w:r>
      <w:r w:rsidRPr="00892A4A">
        <w:t>jak</w:t>
      </w:r>
      <w:r w:rsidRPr="00892A4A">
        <w:t xml:space="preserve"> </w:t>
      </w:r>
      <w:r w:rsidRPr="00892A4A">
        <w:t>ty</w:t>
      </w:r>
      <w:r w:rsidRPr="00892A4A">
        <w:t xml:space="preserve"> </w:t>
      </w:r>
      <w:r w:rsidRPr="00892A4A">
        <w:t>nie</w:t>
      </w:r>
      <w:r w:rsidRPr="00892A4A">
        <w:t xml:space="preserve"> </w:t>
      </w:r>
      <w:r w:rsidRPr="00892A4A">
        <w:t>jesteś</w:t>
      </w:r>
      <w:r w:rsidRPr="00892A4A">
        <w:t xml:space="preserve"> </w:t>
      </w:r>
      <w:r w:rsidRPr="00892A4A">
        <w:t>identycznym</w:t>
      </w:r>
      <w:r w:rsidRPr="00892A4A">
        <w:t xml:space="preserve"> </w:t>
      </w:r>
      <w:r w:rsidRPr="00892A4A">
        <w:t>elementem</w:t>
      </w:r>
      <w:r w:rsidRPr="00892A4A">
        <w:t xml:space="preserve"> </w:t>
      </w:r>
      <w:r w:rsidRPr="00892A4A">
        <w:t>zbioru,</w:t>
      </w:r>
      <w:r w:rsidRPr="00892A4A">
        <w:t xml:space="preserve"> </w:t>
      </w:r>
      <w:r w:rsidRPr="00892A4A">
        <w:t>np.</w:t>
      </w:r>
      <w:r w:rsidRPr="00892A4A">
        <w:t xml:space="preserve"> </w:t>
      </w:r>
      <w:r w:rsidRPr="00892A4A">
        <w:t>wszystkich</w:t>
      </w:r>
      <w:r w:rsidRPr="00892A4A">
        <w:t xml:space="preserve"> </w:t>
      </w:r>
      <w:r w:rsidRPr="00892A4A">
        <w:t>Polaków.</w:t>
      </w:r>
      <w:r w:rsidRPr="00892A4A">
        <w:t xml:space="preserve"> </w:t>
      </w:r>
      <w:r w:rsidRPr="00892A4A">
        <w:t>Ka</w:t>
      </w:r>
      <w:r w:rsidR="00892A4A" w:rsidRPr="00892A4A">
        <w:t>żd</w:t>
      </w:r>
      <w:r w:rsidRPr="00892A4A">
        <w:t>y człowiek jest inny – traktuj osoby niepełnosprawne</w:t>
      </w:r>
      <w:r w:rsidR="00892A4A">
        <w:t xml:space="preserve"> </w:t>
      </w:r>
      <w:r w:rsidR="00892A4A" w:rsidRPr="00892A4A">
        <w:t>w</w:t>
      </w:r>
      <w:r w:rsidR="00892A4A">
        <w:t> </w:t>
      </w:r>
      <w:r w:rsidRPr="00892A4A">
        <w:t>sposób</w:t>
      </w:r>
      <w:r w:rsidRPr="00892A4A">
        <w:t xml:space="preserve"> </w:t>
      </w:r>
      <w:r w:rsidRPr="00892A4A">
        <w:t>indywidualny.</w:t>
      </w:r>
    </w:p>
    <w:p w14:paraId="39155582" w14:textId="79E6523C" w:rsidR="00EB6AC0" w:rsidRPr="00892A4A" w:rsidRDefault="00FD3237" w:rsidP="00892A4A">
      <w:pPr>
        <w:pStyle w:val="Akapitzlist"/>
      </w:pPr>
      <w:r w:rsidRPr="00892A4A">
        <w:t>Kiedy rozmawiasz</w:t>
      </w:r>
      <w:r w:rsidR="00892A4A">
        <w:t xml:space="preserve"> </w:t>
      </w:r>
      <w:r w:rsidR="00892A4A" w:rsidRPr="00892A4A">
        <w:t>z</w:t>
      </w:r>
      <w:r w:rsidR="00892A4A">
        <w:t> </w:t>
      </w:r>
      <w:r w:rsidRPr="00892A4A">
        <w:t>osobą niepełnosprawną mów do niej</w:t>
      </w:r>
      <w:r w:rsidR="00892A4A">
        <w:t xml:space="preserve"> </w:t>
      </w:r>
      <w:r w:rsidR="00892A4A" w:rsidRPr="00892A4A">
        <w:t>a</w:t>
      </w:r>
      <w:r w:rsidR="00892A4A">
        <w:t> </w:t>
      </w:r>
      <w:r w:rsidRPr="00892A4A">
        <w:t xml:space="preserve">nie do jej asystenta </w:t>
      </w:r>
      <w:r w:rsidRPr="00892A4A">
        <w:t xml:space="preserve">czy </w:t>
      </w:r>
      <w:r w:rsidRPr="00892A4A">
        <w:t xml:space="preserve">kolegi, </w:t>
      </w:r>
      <w:r w:rsidRPr="00892A4A">
        <w:t xml:space="preserve">który </w:t>
      </w:r>
      <w:r w:rsidRPr="00892A4A">
        <w:t>stoi</w:t>
      </w:r>
      <w:r w:rsidRPr="00892A4A">
        <w:t xml:space="preserve"> </w:t>
      </w:r>
      <w:r w:rsidRPr="00892A4A">
        <w:t>obok.</w:t>
      </w:r>
    </w:p>
    <w:p w14:paraId="3C6638F2" w14:textId="15BBAA3F" w:rsidR="00EB6AC0" w:rsidRPr="00892A4A" w:rsidRDefault="00FD3237" w:rsidP="00892A4A">
      <w:pPr>
        <w:pStyle w:val="Akapitzlist"/>
      </w:pPr>
      <w:r w:rsidRPr="00892A4A">
        <w:t>Nie zadawaj osobistych pytań dotyczących niepełnosprawności, ale też nie ud</w:t>
      </w:r>
      <w:r w:rsidR="00892A4A" w:rsidRPr="00892A4A">
        <w:t>aw</w:t>
      </w:r>
      <w:r w:rsidRPr="00892A4A">
        <w:t xml:space="preserve">aj, że jej nie dostrzegasz. Bądź na tyle </w:t>
      </w:r>
      <w:r w:rsidRPr="00892A4A">
        <w:t>otwarty</w:t>
      </w:r>
      <w:r w:rsidR="00892A4A">
        <w:t xml:space="preserve"> </w:t>
      </w:r>
      <w:r w:rsidR="00892A4A" w:rsidRPr="00892A4A">
        <w:t>w</w:t>
      </w:r>
      <w:r w:rsidR="00892A4A">
        <w:t> </w:t>
      </w:r>
      <w:r w:rsidRPr="00892A4A">
        <w:t>rozmowie na temat niepełn</w:t>
      </w:r>
      <w:r w:rsidR="00892A4A" w:rsidRPr="00892A4A">
        <w:t>os</w:t>
      </w:r>
      <w:r w:rsidRPr="00892A4A">
        <w:t>prawności,</w:t>
      </w:r>
      <w:r w:rsidRPr="00892A4A">
        <w:t xml:space="preserve"> </w:t>
      </w:r>
      <w:r w:rsidRPr="00892A4A">
        <w:t>na</w:t>
      </w:r>
      <w:r w:rsidRPr="00892A4A">
        <w:t xml:space="preserve"> </w:t>
      </w:r>
      <w:r w:rsidRPr="00892A4A">
        <w:t>ile</w:t>
      </w:r>
      <w:r w:rsidRPr="00892A4A">
        <w:t xml:space="preserve"> </w:t>
      </w:r>
      <w:r w:rsidRPr="00892A4A">
        <w:t>jest</w:t>
      </w:r>
      <w:r w:rsidRPr="00892A4A">
        <w:t xml:space="preserve"> </w:t>
      </w:r>
      <w:r w:rsidRPr="00892A4A">
        <w:t>otwarta</w:t>
      </w:r>
      <w:r w:rsidRPr="00892A4A">
        <w:t xml:space="preserve"> </w:t>
      </w:r>
      <w:r w:rsidRPr="00892A4A">
        <w:t>osoba</w:t>
      </w:r>
      <w:r w:rsidRPr="00892A4A">
        <w:t xml:space="preserve"> </w:t>
      </w:r>
      <w:r w:rsidRPr="00892A4A">
        <w:t>niepełnosprawna.</w:t>
      </w:r>
      <w:r w:rsidRPr="00892A4A">
        <w:t xml:space="preserve"> </w:t>
      </w:r>
      <w:r w:rsidRPr="00892A4A">
        <w:t>Przesadnie</w:t>
      </w:r>
      <w:r w:rsidRPr="00892A4A">
        <w:t xml:space="preserve"> </w:t>
      </w:r>
      <w:r w:rsidRPr="00892A4A">
        <w:t>nie</w:t>
      </w:r>
      <w:r w:rsidRPr="00892A4A">
        <w:t xml:space="preserve"> </w:t>
      </w:r>
      <w:r w:rsidRPr="00892A4A">
        <w:t>unikaj</w:t>
      </w:r>
      <w:r w:rsidRPr="00892A4A">
        <w:t xml:space="preserve"> </w:t>
      </w:r>
      <w:r w:rsidRPr="00892A4A">
        <w:t>lub</w:t>
      </w:r>
      <w:r w:rsidR="00892A4A">
        <w:t xml:space="preserve"> </w:t>
      </w:r>
      <w:r w:rsidR="00892A4A" w:rsidRPr="00892A4A">
        <w:t>w</w:t>
      </w:r>
      <w:r w:rsidR="00892A4A">
        <w:t> </w:t>
      </w:r>
      <w:r w:rsidRPr="00892A4A">
        <w:t>sztuczny sposób nie wycofuj się</w:t>
      </w:r>
      <w:r w:rsidR="00892A4A">
        <w:t xml:space="preserve"> </w:t>
      </w:r>
      <w:r w:rsidR="00892A4A" w:rsidRPr="00892A4A">
        <w:t>z</w:t>
      </w:r>
      <w:r w:rsidR="00892A4A">
        <w:t> </w:t>
      </w:r>
      <w:r w:rsidRPr="00892A4A">
        <w:t xml:space="preserve">rozmów na tematy </w:t>
      </w:r>
      <w:r w:rsidRPr="00892A4A">
        <w:t xml:space="preserve">związane </w:t>
      </w:r>
      <w:r w:rsidRPr="00892A4A">
        <w:t>ze</w:t>
      </w:r>
      <w:r w:rsidRPr="00892A4A">
        <w:t xml:space="preserve"> </w:t>
      </w:r>
      <w:r w:rsidRPr="00892A4A">
        <w:t>zdrowiem.</w:t>
      </w:r>
    </w:p>
    <w:p w14:paraId="38A37BD3" w14:textId="49FD0706" w:rsidR="00EB6AC0" w:rsidRPr="00892A4A" w:rsidRDefault="00FD3237" w:rsidP="00892A4A">
      <w:pPr>
        <w:pStyle w:val="Akapitzlist"/>
      </w:pPr>
      <w:r w:rsidRPr="00892A4A">
        <w:t>Nie faworyzuj osób</w:t>
      </w:r>
      <w:r w:rsidR="00892A4A">
        <w:t xml:space="preserve"> </w:t>
      </w:r>
      <w:r w:rsidR="00892A4A" w:rsidRPr="00892A4A">
        <w:t>z</w:t>
      </w:r>
      <w:r w:rsidR="00892A4A">
        <w:t> </w:t>
      </w:r>
      <w:r w:rsidRPr="00892A4A">
        <w:t>uwagi na ich niepełnosprawność. Nie musisz być dla nich bardziej miły niż dla pozostałych znajomych. Przyjaźnij się</w:t>
      </w:r>
      <w:r w:rsidR="00892A4A">
        <w:t xml:space="preserve"> </w:t>
      </w:r>
      <w:r w:rsidR="00892A4A" w:rsidRPr="00892A4A">
        <w:t>z</w:t>
      </w:r>
      <w:r w:rsidR="00892A4A">
        <w:t> </w:t>
      </w:r>
      <w:r w:rsidRPr="00892A4A">
        <w:t>tymi, których pol</w:t>
      </w:r>
      <w:r w:rsidR="00892A4A" w:rsidRPr="00892A4A">
        <w:t>ub</w:t>
      </w:r>
      <w:r w:rsidRPr="00892A4A">
        <w:t>isz</w:t>
      </w:r>
      <w:r w:rsidR="00892A4A">
        <w:t xml:space="preserve"> </w:t>
      </w:r>
      <w:r w:rsidR="00892A4A" w:rsidRPr="00892A4A">
        <w:t>i</w:t>
      </w:r>
      <w:r w:rsidR="00892A4A">
        <w:t> </w:t>
      </w:r>
      <w:r w:rsidRPr="00892A4A">
        <w:t xml:space="preserve">wyrażaj </w:t>
      </w:r>
      <w:r w:rsidRPr="00892A4A">
        <w:t>swo</w:t>
      </w:r>
      <w:r w:rsidRPr="00892A4A">
        <w:t xml:space="preserve">ją złość wobec tych, </w:t>
      </w:r>
      <w:r w:rsidRPr="00892A4A">
        <w:t xml:space="preserve">którzy </w:t>
      </w:r>
      <w:r w:rsidRPr="00892A4A">
        <w:t>potraktowali Cię</w:t>
      </w:r>
      <w:r w:rsidRPr="00892A4A">
        <w:t xml:space="preserve"> </w:t>
      </w:r>
      <w:r w:rsidRPr="00892A4A">
        <w:t>niewłaściwie.</w:t>
      </w:r>
    </w:p>
    <w:p w14:paraId="72D22B4F" w14:textId="38E1D613" w:rsidR="00EB6AC0" w:rsidRPr="00892A4A" w:rsidRDefault="00FD3237" w:rsidP="00892A4A">
      <w:pPr>
        <w:pStyle w:val="Akapitzlist"/>
      </w:pPr>
      <w:r w:rsidRPr="00892A4A">
        <w:t xml:space="preserve">Staraj się zrozumieć </w:t>
      </w:r>
      <w:r w:rsidRPr="00892A4A">
        <w:t xml:space="preserve">to, </w:t>
      </w:r>
      <w:r w:rsidRPr="00892A4A">
        <w:t>co chce się przekazać Ci niepełnosprawny rozmówca, nawet jeśli będzie wymagało to poświęcenia większej ilości czasu</w:t>
      </w:r>
      <w:r w:rsidR="00892A4A">
        <w:t xml:space="preserve"> </w:t>
      </w:r>
      <w:r w:rsidR="00892A4A" w:rsidRPr="00892A4A">
        <w:t>i</w:t>
      </w:r>
      <w:r w:rsidR="00892A4A">
        <w:t> </w:t>
      </w:r>
      <w:r w:rsidRPr="00892A4A">
        <w:t>zwiększon</w:t>
      </w:r>
      <w:r w:rsidR="00892A4A" w:rsidRPr="00892A4A">
        <w:t>eg</w:t>
      </w:r>
      <w:r w:rsidRPr="00892A4A">
        <w:t>o nakładu wysiłku. Bardziej frustrująca o</w:t>
      </w:r>
      <w:r w:rsidRPr="00892A4A">
        <w:t>d konieczności wielokrotnego powt</w:t>
      </w:r>
      <w:r w:rsidR="00892A4A" w:rsidRPr="00892A4A">
        <w:t>ar</w:t>
      </w:r>
      <w:r w:rsidRPr="00892A4A">
        <w:t>zania komunikatu jest świadomość, że nie zostało się zrozumianym.</w:t>
      </w:r>
    </w:p>
    <w:p w14:paraId="03D477DB" w14:textId="5174DC44" w:rsidR="00EB6AC0" w:rsidRPr="00892A4A" w:rsidRDefault="00FD3237" w:rsidP="00892A4A">
      <w:pPr>
        <w:pStyle w:val="Akapitzlist"/>
      </w:pPr>
      <w:r w:rsidRPr="00892A4A">
        <w:t>Nie bój się popełniania błędów. Jeśli nie wiesz jak się zachować pytaj osobę ni</w:t>
      </w:r>
      <w:r w:rsidR="00892A4A" w:rsidRPr="00892A4A">
        <w:t>ep</w:t>
      </w:r>
      <w:r w:rsidRPr="00892A4A">
        <w:t>ełnosprawną</w:t>
      </w:r>
      <w:r w:rsidR="00892A4A">
        <w:t xml:space="preserve"> </w:t>
      </w:r>
      <w:r w:rsidR="00892A4A" w:rsidRPr="00892A4A">
        <w:t>w</w:t>
      </w:r>
      <w:r w:rsidR="00892A4A">
        <w:t> </w:t>
      </w:r>
      <w:r w:rsidRPr="00892A4A">
        <w:t xml:space="preserve">jaki sposób chce być traktowana. </w:t>
      </w:r>
      <w:r w:rsidRPr="00892A4A">
        <w:t xml:space="preserve">Twoje </w:t>
      </w:r>
      <w:r w:rsidRPr="00892A4A">
        <w:t>ewentualne nietak</w:t>
      </w:r>
      <w:r w:rsidRPr="00892A4A">
        <w:t>to</w:t>
      </w:r>
      <w:r w:rsidR="00892A4A" w:rsidRPr="00892A4A">
        <w:t>wn</w:t>
      </w:r>
      <w:r w:rsidRPr="00892A4A">
        <w:t xml:space="preserve">e zachowanie </w:t>
      </w:r>
      <w:r w:rsidRPr="00892A4A">
        <w:t xml:space="preserve">czy </w:t>
      </w:r>
      <w:r w:rsidRPr="00892A4A">
        <w:t>niezgrabność podczas pomagania są niczym wobec oboję</w:t>
      </w:r>
      <w:r w:rsidR="00892A4A" w:rsidRPr="00892A4A">
        <w:t>tn</w:t>
      </w:r>
      <w:r w:rsidRPr="00892A4A">
        <w:t>ości.</w:t>
      </w:r>
    </w:p>
    <w:p w14:paraId="0906AD4E" w14:textId="77777777" w:rsidR="00EB6AC0" w:rsidRPr="00892A4A" w:rsidRDefault="00EB6AC0" w:rsidP="00892A4A">
      <w:pPr>
        <w:pStyle w:val="Tekstpodstawowy"/>
      </w:pPr>
    </w:p>
    <w:p w14:paraId="60334B45" w14:textId="05442139" w:rsidR="00EB6AC0" w:rsidRPr="00892A4A" w:rsidRDefault="00FD3237" w:rsidP="00892A4A">
      <w:pPr>
        <w:pStyle w:val="Nagwek1"/>
      </w:pPr>
      <w:r w:rsidRPr="00892A4A">
        <w:lastRenderedPageBreak/>
        <w:t>OSOBY GŁUCHE</w:t>
      </w:r>
      <w:r w:rsidR="00892A4A">
        <w:t xml:space="preserve"> </w:t>
      </w:r>
      <w:r w:rsidR="00892A4A" w:rsidRPr="00892A4A">
        <w:t>I</w:t>
      </w:r>
      <w:r w:rsidR="00892A4A">
        <w:t> </w:t>
      </w:r>
      <w:r w:rsidRPr="00892A4A">
        <w:t>NIEDOSŁYSZĄCE</w:t>
      </w:r>
    </w:p>
    <w:p w14:paraId="2ADB9047" w14:textId="77777777" w:rsidR="00EB6AC0" w:rsidRPr="00892A4A" w:rsidRDefault="00FD3237" w:rsidP="00892A4A">
      <w:pPr>
        <w:pStyle w:val="Nagwek2"/>
      </w:pPr>
      <w:r w:rsidRPr="00892A4A">
        <w:t>W jakim języku mówić?</w:t>
      </w:r>
    </w:p>
    <w:p w14:paraId="443AB116" w14:textId="64C95B2C" w:rsidR="00EB6AC0" w:rsidRPr="00892A4A" w:rsidRDefault="00FD3237" w:rsidP="00892A4A">
      <w:pPr>
        <w:pStyle w:val="Tekstpodstawowy"/>
      </w:pPr>
      <w:r w:rsidRPr="00892A4A">
        <w:t>Aby porozmawiać</w:t>
      </w:r>
      <w:r w:rsidR="00892A4A">
        <w:t xml:space="preserve"> </w:t>
      </w:r>
      <w:r w:rsidR="00892A4A" w:rsidRPr="00892A4A">
        <w:t>z</w:t>
      </w:r>
      <w:r w:rsidR="00892A4A">
        <w:t> </w:t>
      </w:r>
      <w:r w:rsidRPr="00892A4A">
        <w:t>głuchą osobą, należy przede wszystkim zorientować się, jaki preferuje ona sposób komunikacji. Nie wszystkie osoby niesłyszące znają język migowy. Niektóre komunikują się poprzez mowę</w:t>
      </w:r>
      <w:r w:rsidR="00892A4A">
        <w:t xml:space="preserve"> </w:t>
      </w:r>
      <w:r w:rsidR="00892A4A" w:rsidRPr="00892A4A">
        <w:t>i</w:t>
      </w:r>
      <w:r w:rsidR="00892A4A">
        <w:t> </w:t>
      </w:r>
      <w:r w:rsidRPr="00892A4A">
        <w:t xml:space="preserve">odczytywanie </w:t>
      </w:r>
      <w:r w:rsidRPr="00892A4A">
        <w:t>wypowiedzi</w:t>
      </w:r>
      <w:r w:rsidR="00892A4A">
        <w:t xml:space="preserve"> </w:t>
      </w:r>
      <w:r w:rsidR="00892A4A" w:rsidRPr="00892A4A">
        <w:t>z</w:t>
      </w:r>
      <w:r w:rsidR="00892A4A">
        <w:t> </w:t>
      </w:r>
      <w:r w:rsidRPr="00892A4A">
        <w:t>ust rozmówcy. Jest jednak w</w:t>
      </w:r>
      <w:r w:rsidRPr="00892A4A">
        <w:t>iele takich osób głuchych, które potrafią</w:t>
      </w:r>
      <w:r w:rsidR="00892A4A">
        <w:t xml:space="preserve"> </w:t>
      </w:r>
      <w:r w:rsidR="00892A4A" w:rsidRPr="00892A4A">
        <w:t>i</w:t>
      </w:r>
      <w:r w:rsidR="00892A4A">
        <w:t> </w:t>
      </w:r>
      <w:r w:rsidRPr="00892A4A">
        <w:t>migać</w:t>
      </w:r>
      <w:r w:rsidR="00892A4A">
        <w:t xml:space="preserve"> </w:t>
      </w:r>
      <w:r w:rsidR="00892A4A" w:rsidRPr="00892A4A">
        <w:t>i</w:t>
      </w:r>
      <w:r w:rsidR="00892A4A">
        <w:t> </w:t>
      </w:r>
      <w:r w:rsidRPr="00892A4A">
        <w:t>czytać</w:t>
      </w:r>
      <w:r w:rsidR="007A06A2">
        <w:t xml:space="preserve"> </w:t>
      </w:r>
      <w:r w:rsidR="00892A4A" w:rsidRPr="00892A4A">
        <w:t>z</w:t>
      </w:r>
      <w:r w:rsidR="00892A4A">
        <w:t> </w:t>
      </w:r>
      <w:r w:rsidRPr="00892A4A">
        <w:t>ust</w:t>
      </w:r>
      <w:r w:rsidR="00892A4A">
        <w:t xml:space="preserve"> </w:t>
      </w:r>
      <w:r w:rsidR="00892A4A" w:rsidRPr="00892A4A">
        <w:t>i</w:t>
      </w:r>
      <w:r w:rsidR="00892A4A">
        <w:t> </w:t>
      </w:r>
      <w:r w:rsidRPr="00892A4A">
        <w:t>mówić. Często osoby głuche, które nie mówią</w:t>
      </w:r>
      <w:r w:rsidR="00892A4A">
        <w:t xml:space="preserve"> </w:t>
      </w:r>
      <w:r w:rsidR="00892A4A" w:rsidRPr="00892A4A">
        <w:t>i</w:t>
      </w:r>
      <w:r w:rsidR="00892A4A">
        <w:t> </w:t>
      </w:r>
      <w:r w:rsidRPr="00892A4A">
        <w:t xml:space="preserve">nie </w:t>
      </w:r>
      <w:r w:rsidRPr="00892A4A">
        <w:t>czytają</w:t>
      </w:r>
      <w:r w:rsidR="00892A4A">
        <w:t xml:space="preserve"> </w:t>
      </w:r>
      <w:r w:rsidR="00892A4A" w:rsidRPr="00892A4A">
        <w:t>z</w:t>
      </w:r>
      <w:r w:rsidR="00892A4A">
        <w:t> </w:t>
      </w:r>
      <w:r w:rsidRPr="00892A4A">
        <w:t>ust, poroz</w:t>
      </w:r>
      <w:r w:rsidR="00892A4A" w:rsidRPr="00892A4A">
        <w:t>um</w:t>
      </w:r>
      <w:r w:rsidRPr="00892A4A">
        <w:t>iewają się ze słyszącymi ludźmi poprzez zapisywanie komunikatów na kartce. Mowa</w:t>
      </w:r>
      <w:r w:rsidRPr="00892A4A">
        <w:t xml:space="preserve"> </w:t>
      </w:r>
      <w:r w:rsidRPr="00892A4A">
        <w:t>osób</w:t>
      </w:r>
      <w:r w:rsidRPr="00892A4A">
        <w:t xml:space="preserve"> </w:t>
      </w:r>
      <w:r w:rsidRPr="00892A4A">
        <w:t>głuchych</w:t>
      </w:r>
      <w:r w:rsidRPr="00892A4A">
        <w:t xml:space="preserve"> </w:t>
      </w:r>
      <w:r w:rsidRPr="00892A4A">
        <w:t>jest</w:t>
      </w:r>
      <w:r w:rsidRPr="00892A4A">
        <w:t xml:space="preserve"> </w:t>
      </w:r>
      <w:r w:rsidRPr="00892A4A">
        <w:t>na</w:t>
      </w:r>
      <w:r w:rsidRPr="00892A4A">
        <w:t xml:space="preserve"> </w:t>
      </w:r>
      <w:r w:rsidRPr="00892A4A">
        <w:t>ogół</w:t>
      </w:r>
      <w:r w:rsidRPr="00892A4A">
        <w:t xml:space="preserve"> </w:t>
      </w:r>
      <w:r w:rsidRPr="00892A4A">
        <w:t>mniej</w:t>
      </w:r>
      <w:r w:rsidRPr="00892A4A">
        <w:t xml:space="preserve"> </w:t>
      </w:r>
      <w:r w:rsidRPr="00892A4A">
        <w:t>wyraźna</w:t>
      </w:r>
      <w:r w:rsidR="00892A4A">
        <w:t xml:space="preserve"> </w:t>
      </w:r>
      <w:r w:rsidR="00892A4A" w:rsidRPr="00892A4A">
        <w:t>i</w:t>
      </w:r>
      <w:r w:rsidR="00892A4A">
        <w:t> </w:t>
      </w:r>
      <w:r w:rsidRPr="00892A4A">
        <w:t>bez</w:t>
      </w:r>
      <w:r w:rsidRPr="00892A4A">
        <w:t xml:space="preserve"> </w:t>
      </w:r>
      <w:r w:rsidRPr="00892A4A">
        <w:t>treningu</w:t>
      </w:r>
      <w:r w:rsidR="00892A4A">
        <w:t xml:space="preserve"> </w:t>
      </w:r>
      <w:r w:rsidR="00892A4A" w:rsidRPr="00892A4A">
        <w:t>w</w:t>
      </w:r>
      <w:r w:rsidR="00892A4A">
        <w:t> </w:t>
      </w:r>
      <w:r w:rsidRPr="00892A4A">
        <w:t>słuchaniu</w:t>
      </w:r>
      <w:r w:rsidRPr="00892A4A">
        <w:t xml:space="preserve"> </w:t>
      </w:r>
      <w:r w:rsidRPr="00892A4A">
        <w:t>możesz początkowo potrzebować większej ilości czasu, aby zrozumieć wypowiedź. Dlat</w:t>
      </w:r>
      <w:r w:rsidR="00892A4A" w:rsidRPr="00892A4A">
        <w:t>eg</w:t>
      </w:r>
      <w:r w:rsidRPr="00892A4A">
        <w:t>o metoda „dialogu na kartce” może być bardziej komfortowym sposobem kom</w:t>
      </w:r>
      <w:r w:rsidR="00892A4A" w:rsidRPr="00892A4A">
        <w:t>un</w:t>
      </w:r>
      <w:r w:rsidRPr="00892A4A">
        <w:t>ikowania również dla</w:t>
      </w:r>
      <w:r w:rsidRPr="00892A4A">
        <w:t xml:space="preserve"> </w:t>
      </w:r>
      <w:r w:rsidRPr="00892A4A">
        <w:t>Ciebie.</w:t>
      </w:r>
    </w:p>
    <w:p w14:paraId="1AA862CD" w14:textId="77777777" w:rsidR="00EB6AC0" w:rsidRPr="00892A4A" w:rsidRDefault="00FD3237" w:rsidP="00892A4A">
      <w:pPr>
        <w:pStyle w:val="Nagwek2"/>
      </w:pPr>
      <w:r w:rsidRPr="00892A4A">
        <w:t>W jaki sposób mówić?</w:t>
      </w:r>
    </w:p>
    <w:p w14:paraId="54F1D65E" w14:textId="7D5FE47E" w:rsidR="00EB6AC0" w:rsidRPr="00892A4A" w:rsidRDefault="00FD3237" w:rsidP="00892A4A">
      <w:pPr>
        <w:pStyle w:val="Tekstpodstawowy"/>
      </w:pPr>
      <w:r w:rsidRPr="00892A4A">
        <w:t>Jeśl</w:t>
      </w:r>
      <w:r w:rsidRPr="00892A4A">
        <w:t>i osoba głucha, którą spotykasz potrafi odczytywać mowę</w:t>
      </w:r>
      <w:r w:rsidR="00892A4A">
        <w:t xml:space="preserve"> </w:t>
      </w:r>
      <w:r w:rsidR="00892A4A" w:rsidRPr="00892A4A">
        <w:t>z</w:t>
      </w:r>
      <w:r w:rsidR="00892A4A">
        <w:t> </w:t>
      </w:r>
      <w:r w:rsidRPr="00892A4A">
        <w:t>ust lub jeśli rozm</w:t>
      </w:r>
      <w:r w:rsidR="00892A4A" w:rsidRPr="00892A4A">
        <w:t>aw</w:t>
      </w:r>
      <w:r w:rsidRPr="00892A4A">
        <w:t>iasz</w:t>
      </w:r>
      <w:r w:rsidR="00892A4A">
        <w:t xml:space="preserve"> </w:t>
      </w:r>
      <w:r w:rsidR="00892A4A" w:rsidRPr="00892A4A">
        <w:t>z</w:t>
      </w:r>
      <w:r w:rsidR="00892A4A">
        <w:t> </w:t>
      </w:r>
      <w:r w:rsidRPr="00892A4A">
        <w:t>osobą niedosłyszącą pamiętaj</w:t>
      </w:r>
      <w:r w:rsidR="00892A4A">
        <w:t xml:space="preserve"> </w:t>
      </w:r>
      <w:r w:rsidR="00892A4A" w:rsidRPr="00892A4A">
        <w:t>o</w:t>
      </w:r>
      <w:r w:rsidR="00892A4A">
        <w:t> </w:t>
      </w:r>
      <w:r w:rsidRPr="00892A4A">
        <w:t>tym, że sposób</w:t>
      </w:r>
      <w:r w:rsidR="00892A4A">
        <w:t xml:space="preserve"> </w:t>
      </w:r>
      <w:r w:rsidR="00892A4A" w:rsidRPr="00892A4A">
        <w:t>w</w:t>
      </w:r>
      <w:r w:rsidR="00892A4A">
        <w:t> </w:t>
      </w:r>
      <w:r w:rsidRPr="00892A4A">
        <w:t>jaki mówisz może mieć istotne znaczenie dla zrozumienia tego, co chcesz przekazać. Nie krzycz, ani nie mów szczególnie gł</w:t>
      </w:r>
      <w:r w:rsidRPr="00892A4A">
        <w:t>ośno, ponieważ nie ma to wpływu na jakość odbioru komun</w:t>
      </w:r>
      <w:r w:rsidR="00892A4A" w:rsidRPr="00892A4A">
        <w:t>ik</w:t>
      </w:r>
      <w:r w:rsidRPr="00892A4A">
        <w:t>atu.</w:t>
      </w:r>
      <w:r w:rsidR="00892A4A">
        <w:t xml:space="preserve"> </w:t>
      </w:r>
      <w:r w:rsidR="00892A4A" w:rsidRPr="00892A4A">
        <w:t>W</w:t>
      </w:r>
      <w:r w:rsidR="00892A4A">
        <w:t> </w:t>
      </w:r>
      <w:r w:rsidRPr="00892A4A">
        <w:t>rozmowie</w:t>
      </w:r>
      <w:r w:rsidR="00892A4A">
        <w:t xml:space="preserve"> </w:t>
      </w:r>
      <w:r w:rsidR="00892A4A" w:rsidRPr="00892A4A">
        <w:t>z</w:t>
      </w:r>
      <w:r w:rsidR="00892A4A">
        <w:t> </w:t>
      </w:r>
      <w:r w:rsidRPr="00892A4A">
        <w:t>osobą niedosłyszącą możesz lekko podnieść ton głosu. Tym, co zdecydowanie bardziej poprawia poziom czytelności wypowiadanych przez ci</w:t>
      </w:r>
      <w:r w:rsidR="00892A4A" w:rsidRPr="00892A4A">
        <w:t>eb</w:t>
      </w:r>
      <w:r w:rsidRPr="00892A4A">
        <w:t xml:space="preserve">ie słów jest umiarkowane zwolnienie tempa </w:t>
      </w:r>
      <w:r w:rsidRPr="00892A4A">
        <w:t>mówienia oraz unikanie skomplikowa</w:t>
      </w:r>
      <w:r w:rsidRPr="00892A4A">
        <w:t xml:space="preserve">nych, „kwiecistych” wypowiedzi. </w:t>
      </w:r>
      <w:r w:rsidRPr="00892A4A">
        <w:t xml:space="preserve">Język </w:t>
      </w:r>
      <w:r w:rsidRPr="00892A4A">
        <w:t xml:space="preserve">polski jest dla osób głuchych tym, </w:t>
      </w:r>
      <w:r w:rsidRPr="00892A4A">
        <w:t xml:space="preserve">czym </w:t>
      </w:r>
      <w:r w:rsidRPr="00892A4A">
        <w:t xml:space="preserve">dla Ciebie język obcy. Jeśli masz wątpliwości </w:t>
      </w:r>
      <w:r w:rsidRPr="00892A4A">
        <w:t xml:space="preserve">czy </w:t>
      </w:r>
      <w:r w:rsidRPr="00892A4A">
        <w:t>sposób,</w:t>
      </w:r>
      <w:r w:rsidR="00892A4A">
        <w:t xml:space="preserve"> </w:t>
      </w:r>
      <w:r w:rsidR="00892A4A" w:rsidRPr="00892A4A">
        <w:t>w</w:t>
      </w:r>
      <w:r w:rsidR="00892A4A">
        <w:t> </w:t>
      </w:r>
      <w:r w:rsidRPr="00892A4A">
        <w:t>jaki mówisz jest wysta</w:t>
      </w:r>
      <w:r w:rsidR="00892A4A" w:rsidRPr="00892A4A">
        <w:t>rc</w:t>
      </w:r>
      <w:r w:rsidRPr="00892A4A">
        <w:t>zająco</w:t>
      </w:r>
      <w:r w:rsidRPr="00892A4A">
        <w:t xml:space="preserve"> </w:t>
      </w:r>
      <w:r w:rsidRPr="00892A4A">
        <w:t>czytelny,</w:t>
      </w:r>
      <w:r w:rsidRPr="00892A4A">
        <w:t xml:space="preserve"> </w:t>
      </w:r>
      <w:r w:rsidRPr="00892A4A">
        <w:t>zastanów</w:t>
      </w:r>
      <w:r w:rsidRPr="00892A4A">
        <w:t xml:space="preserve"> </w:t>
      </w:r>
      <w:r w:rsidRPr="00892A4A">
        <w:t>się</w:t>
      </w:r>
      <w:r w:rsidRPr="00892A4A">
        <w:t xml:space="preserve"> </w:t>
      </w:r>
      <w:r w:rsidRPr="00892A4A">
        <w:t>jak</w:t>
      </w:r>
      <w:r w:rsidRPr="00892A4A">
        <w:t xml:space="preserve"> </w:t>
      </w:r>
      <w:r w:rsidRPr="00892A4A">
        <w:t>chci</w:t>
      </w:r>
      <w:r w:rsidRPr="00892A4A">
        <w:t>ałbyś,</w:t>
      </w:r>
      <w:r w:rsidRPr="00892A4A">
        <w:t xml:space="preserve"> </w:t>
      </w:r>
      <w:r w:rsidRPr="00892A4A">
        <w:t>aby</w:t>
      </w:r>
      <w:r w:rsidRPr="00892A4A">
        <w:t xml:space="preserve"> </w:t>
      </w:r>
      <w:r w:rsidRPr="00892A4A">
        <w:t>mówiła</w:t>
      </w:r>
      <w:r w:rsidRPr="00892A4A">
        <w:t xml:space="preserve"> </w:t>
      </w:r>
      <w:r w:rsidRPr="00892A4A">
        <w:t>do</w:t>
      </w:r>
      <w:r w:rsidRPr="00892A4A">
        <w:t xml:space="preserve"> </w:t>
      </w:r>
      <w:r w:rsidRPr="00892A4A">
        <w:t>Ciebie</w:t>
      </w:r>
      <w:r w:rsidRPr="00892A4A">
        <w:t xml:space="preserve"> </w:t>
      </w:r>
      <w:r w:rsidRPr="00892A4A">
        <w:t>osoba</w:t>
      </w:r>
      <w:r w:rsidR="00892A4A">
        <w:t xml:space="preserve"> </w:t>
      </w:r>
      <w:r w:rsidR="00892A4A" w:rsidRPr="00892A4A">
        <w:t>w</w:t>
      </w:r>
      <w:r w:rsidR="00892A4A">
        <w:t> </w:t>
      </w:r>
      <w:r w:rsidRPr="00892A4A">
        <w:t>obcym języku. Pamiętaj też, aby unikać przesadnej artykulacji. Wymawianie głosek</w:t>
      </w:r>
      <w:r w:rsidR="00892A4A">
        <w:t xml:space="preserve"> </w:t>
      </w:r>
      <w:r w:rsidR="00892A4A" w:rsidRPr="00892A4A">
        <w:t>w</w:t>
      </w:r>
      <w:r w:rsidR="00892A4A">
        <w:t> </w:t>
      </w:r>
      <w:r w:rsidRPr="00892A4A">
        <w:t>ni</w:t>
      </w:r>
      <w:r w:rsidR="00892A4A" w:rsidRPr="00892A4A">
        <w:t>en</w:t>
      </w:r>
      <w:r w:rsidRPr="00892A4A">
        <w:t>aturalny sposób może zniekształcić odbiór komunikatu.</w:t>
      </w:r>
    </w:p>
    <w:p w14:paraId="5CB9B8A0" w14:textId="05055E1E" w:rsidR="00EB6AC0" w:rsidRPr="00892A4A" w:rsidRDefault="00FD3237" w:rsidP="00892A4A">
      <w:pPr>
        <w:pStyle w:val="Tekstpodstawowy"/>
      </w:pPr>
      <w:r w:rsidRPr="00892A4A">
        <w:t>Ponadto bardzo ważne jest abyś utrzymywał kontakt wzrokowy</w:t>
      </w:r>
      <w:r w:rsidR="00892A4A">
        <w:t xml:space="preserve"> </w:t>
      </w:r>
      <w:r w:rsidR="00892A4A" w:rsidRPr="00892A4A">
        <w:lastRenderedPageBreak/>
        <w:t>z</w:t>
      </w:r>
      <w:r w:rsidR="00892A4A">
        <w:t> </w:t>
      </w:r>
      <w:r w:rsidRPr="00892A4A">
        <w:t>rozmówcą</w:t>
      </w:r>
      <w:r w:rsidR="00892A4A">
        <w:t xml:space="preserve"> </w:t>
      </w:r>
      <w:r w:rsidR="00892A4A" w:rsidRPr="00892A4A">
        <w:t>a</w:t>
      </w:r>
      <w:r w:rsidR="00892A4A">
        <w:t> </w:t>
      </w:r>
      <w:r w:rsidRPr="00892A4A">
        <w:t>sw</w:t>
      </w:r>
      <w:r w:rsidR="00892A4A" w:rsidRPr="00892A4A">
        <w:t>oj</w:t>
      </w:r>
      <w:r w:rsidRPr="00892A4A">
        <w:t>e wypowiedzi starał się wspierać gestami</w:t>
      </w:r>
      <w:r w:rsidR="00892A4A">
        <w:t xml:space="preserve"> </w:t>
      </w:r>
      <w:r w:rsidR="00892A4A" w:rsidRPr="00892A4A">
        <w:t>i</w:t>
      </w:r>
      <w:r w:rsidR="00892A4A">
        <w:t> </w:t>
      </w:r>
      <w:r w:rsidRPr="00892A4A">
        <w:t>mimiką. Ekspresja może bardzo popr</w:t>
      </w:r>
      <w:r w:rsidR="00892A4A" w:rsidRPr="00892A4A">
        <w:t>aw</w:t>
      </w:r>
      <w:r w:rsidRPr="00892A4A">
        <w:t>ić wasze wzajemne zrozumienie.</w:t>
      </w:r>
    </w:p>
    <w:p w14:paraId="5BECC237" w14:textId="1BA31514" w:rsidR="00EB6AC0" w:rsidRPr="00892A4A" w:rsidRDefault="00FD3237" w:rsidP="00892A4A">
      <w:pPr>
        <w:pStyle w:val="Nagwek2"/>
      </w:pPr>
      <w:r w:rsidRPr="00892A4A">
        <w:t>Warunki akustyczne</w:t>
      </w:r>
      <w:r w:rsidR="00892A4A">
        <w:t xml:space="preserve"> </w:t>
      </w:r>
      <w:r w:rsidR="00892A4A" w:rsidRPr="00892A4A">
        <w:t>i</w:t>
      </w:r>
      <w:r w:rsidR="00892A4A">
        <w:t> </w:t>
      </w:r>
      <w:r w:rsidRPr="00892A4A">
        <w:t xml:space="preserve">wizualne – czyli gdzie nie należy umawiać </w:t>
      </w:r>
      <w:r w:rsidRPr="00892A4A">
        <w:t>się</w:t>
      </w:r>
      <w:r w:rsidRPr="00892A4A">
        <w:t xml:space="preserve"> </w:t>
      </w:r>
      <w:r w:rsidRPr="00892A4A">
        <w:t>na pogawędki.</w:t>
      </w:r>
    </w:p>
    <w:p w14:paraId="24E3ADFF" w14:textId="5E975B30" w:rsidR="00EB6AC0" w:rsidRPr="00892A4A" w:rsidRDefault="00FD3237" w:rsidP="00892A4A">
      <w:pPr>
        <w:pStyle w:val="Tekstpodstawowy"/>
      </w:pPr>
      <w:r w:rsidRPr="00892A4A">
        <w:t>Ważne jest zorganizowanie właściwych „warunków akustycznych” w</w:t>
      </w:r>
      <w:r w:rsidRPr="00892A4A">
        <w:t>aszej rozm</w:t>
      </w:r>
      <w:r w:rsidR="00892A4A" w:rsidRPr="00892A4A">
        <w:t>ow</w:t>
      </w:r>
      <w:r w:rsidRPr="00892A4A">
        <w:t>y. Przystanek</w:t>
      </w:r>
      <w:r w:rsidR="00892A4A">
        <w:t xml:space="preserve"> </w:t>
      </w:r>
      <w:r w:rsidR="00892A4A" w:rsidRPr="00892A4A">
        <w:t>w</w:t>
      </w:r>
      <w:r w:rsidR="00892A4A">
        <w:t> </w:t>
      </w:r>
      <w:r w:rsidRPr="00892A4A">
        <w:t>centrum miasta, sala wypełniona rozmawiającymi ludźmi, resta</w:t>
      </w:r>
      <w:r w:rsidR="00892A4A" w:rsidRPr="00892A4A">
        <w:t>ur</w:t>
      </w:r>
      <w:r w:rsidRPr="00892A4A">
        <w:t>acja</w:t>
      </w:r>
      <w:r w:rsidR="00892A4A">
        <w:t xml:space="preserve"> </w:t>
      </w:r>
      <w:r w:rsidR="00892A4A" w:rsidRPr="00892A4A">
        <w:t>z</w:t>
      </w:r>
      <w:r w:rsidR="00892A4A">
        <w:t> </w:t>
      </w:r>
      <w:r w:rsidRPr="00892A4A">
        <w:t>głośną muzyką nie są dobrymi miejscami na odbywanie spotkań</w:t>
      </w:r>
      <w:r w:rsidR="00892A4A">
        <w:t xml:space="preserve"> </w:t>
      </w:r>
      <w:r w:rsidR="00892A4A" w:rsidRPr="00892A4A">
        <w:t>z</w:t>
      </w:r>
      <w:r w:rsidR="00892A4A">
        <w:t> </w:t>
      </w:r>
      <w:r w:rsidRPr="00892A4A">
        <w:t>głuchą lub niedosłyszącą osobą. Sytuacja najbardziej sprzyjająca zrozumieniu komunik</w:t>
      </w:r>
      <w:r w:rsidR="00892A4A" w:rsidRPr="00892A4A">
        <w:t>at</w:t>
      </w:r>
      <w:r w:rsidRPr="00892A4A">
        <w:t xml:space="preserve">u to </w:t>
      </w:r>
      <w:r w:rsidRPr="00892A4A">
        <w:t xml:space="preserve">rozmowa „jeden na </w:t>
      </w:r>
      <w:r w:rsidRPr="00892A4A">
        <w:t>jeden”,</w:t>
      </w:r>
      <w:r w:rsidR="00892A4A">
        <w:t xml:space="preserve"> </w:t>
      </w:r>
      <w:r w:rsidR="00892A4A" w:rsidRPr="00892A4A">
        <w:t>w</w:t>
      </w:r>
      <w:r w:rsidR="00892A4A">
        <w:t> </w:t>
      </w:r>
      <w:r w:rsidRPr="00892A4A">
        <w:t>wygłuszonym pomieszczeniu, do którego nie docierają tzw. dźwięki otoczenia (dźwięki</w:t>
      </w:r>
      <w:r w:rsidR="00892A4A">
        <w:t xml:space="preserve"> </w:t>
      </w:r>
      <w:r w:rsidR="00892A4A" w:rsidRPr="00892A4A">
        <w:t>z</w:t>
      </w:r>
      <w:r w:rsidR="00892A4A">
        <w:t> </w:t>
      </w:r>
      <w:r w:rsidRPr="00892A4A">
        <w:t xml:space="preserve">ulicy, </w:t>
      </w:r>
      <w:r w:rsidRPr="00892A4A">
        <w:t>głośne rozmowy). Ponadto dobrze byłoby, gdybyś zadbał także</w:t>
      </w:r>
      <w:r w:rsidR="00892A4A">
        <w:t xml:space="preserve"> </w:t>
      </w:r>
      <w:r w:rsidR="00892A4A" w:rsidRPr="00892A4A">
        <w:t>o</w:t>
      </w:r>
      <w:r w:rsidR="00892A4A">
        <w:t> </w:t>
      </w:r>
      <w:r w:rsidRPr="00892A4A">
        <w:t>właściwe „warunki wizualne” – twoja twarz powinna być dobrze oświetlona</w:t>
      </w:r>
      <w:r w:rsidR="00892A4A">
        <w:t xml:space="preserve"> </w:t>
      </w:r>
      <w:r w:rsidR="00892A4A" w:rsidRPr="00892A4A">
        <w:t>a</w:t>
      </w:r>
      <w:r w:rsidR="00892A4A">
        <w:t> </w:t>
      </w:r>
      <w:r w:rsidRPr="00892A4A">
        <w:t>za plecami nie mogą znajdować się silne źródła światła, które mogłyby oślepiać rozmówcę. Staraj się też nie odwracać</w:t>
      </w:r>
      <w:r w:rsidR="00892A4A">
        <w:t xml:space="preserve"> </w:t>
      </w:r>
      <w:r w:rsidR="00892A4A" w:rsidRPr="00892A4A">
        <w:t>i</w:t>
      </w:r>
      <w:r w:rsidR="00892A4A">
        <w:t> </w:t>
      </w:r>
      <w:r w:rsidRPr="00892A4A">
        <w:t>nie zasłaniać ust dłonią, gdy mówisz.</w:t>
      </w:r>
    </w:p>
    <w:p w14:paraId="4D96C655" w14:textId="2556A316" w:rsidR="00EB6AC0" w:rsidRPr="00892A4A" w:rsidRDefault="00FD3237" w:rsidP="00892A4A">
      <w:pPr>
        <w:pStyle w:val="Tekstpodstawowy"/>
      </w:pPr>
      <w:r w:rsidRPr="00892A4A">
        <w:t xml:space="preserve">Oczywiście życie jest źródłem wielu sytuacji, które są dalekie od opisanego </w:t>
      </w:r>
      <w:r w:rsidRPr="00892A4A">
        <w:t xml:space="preserve">wyżej </w:t>
      </w:r>
      <w:r w:rsidRPr="00892A4A">
        <w:t>ideału</w:t>
      </w:r>
      <w:r w:rsidR="00892A4A">
        <w:t xml:space="preserve"> </w:t>
      </w:r>
      <w:r w:rsidR="00892A4A" w:rsidRPr="00892A4A">
        <w:t>i</w:t>
      </w:r>
      <w:r w:rsidR="00892A4A">
        <w:t> </w:t>
      </w:r>
      <w:r w:rsidRPr="00892A4A">
        <w:t>wielokrotnie,</w:t>
      </w:r>
      <w:r w:rsidRPr="00892A4A">
        <w:t xml:space="preserve"> </w:t>
      </w:r>
      <w:r w:rsidRPr="00892A4A">
        <w:t>mimo</w:t>
      </w:r>
      <w:r w:rsidRPr="00892A4A">
        <w:t xml:space="preserve"> </w:t>
      </w:r>
      <w:r w:rsidRPr="00892A4A">
        <w:t>twoich</w:t>
      </w:r>
      <w:r w:rsidRPr="00892A4A">
        <w:t xml:space="preserve"> </w:t>
      </w:r>
      <w:r w:rsidRPr="00892A4A">
        <w:t>starań,</w:t>
      </w:r>
      <w:r w:rsidRPr="00892A4A">
        <w:t xml:space="preserve"> </w:t>
      </w:r>
      <w:r w:rsidRPr="00892A4A">
        <w:t>nie</w:t>
      </w:r>
      <w:r w:rsidRPr="00892A4A">
        <w:t xml:space="preserve"> </w:t>
      </w:r>
      <w:r w:rsidRPr="00892A4A">
        <w:t>będziesz</w:t>
      </w:r>
      <w:r w:rsidR="00892A4A">
        <w:t xml:space="preserve"> </w:t>
      </w:r>
      <w:r w:rsidR="00892A4A" w:rsidRPr="00892A4A">
        <w:t>w</w:t>
      </w:r>
      <w:r w:rsidR="00892A4A">
        <w:t> </w:t>
      </w:r>
      <w:r w:rsidRPr="00892A4A">
        <w:t>stanie</w:t>
      </w:r>
      <w:r w:rsidRPr="00892A4A">
        <w:t xml:space="preserve"> </w:t>
      </w:r>
      <w:r w:rsidRPr="00892A4A">
        <w:t>na</w:t>
      </w:r>
      <w:r w:rsidRPr="00892A4A">
        <w:t xml:space="preserve"> </w:t>
      </w:r>
      <w:r w:rsidRPr="00892A4A">
        <w:t>„tu</w:t>
      </w:r>
      <w:r w:rsidR="00892A4A">
        <w:t xml:space="preserve"> </w:t>
      </w:r>
      <w:r w:rsidR="00892A4A" w:rsidRPr="00892A4A">
        <w:t>i</w:t>
      </w:r>
      <w:r w:rsidR="00892A4A">
        <w:t> </w:t>
      </w:r>
      <w:r w:rsidRPr="00892A4A">
        <w:t>teraz”</w:t>
      </w:r>
      <w:r w:rsidRPr="00892A4A">
        <w:t xml:space="preserve"> </w:t>
      </w:r>
      <w:r w:rsidRPr="00892A4A">
        <w:t>popr</w:t>
      </w:r>
      <w:r w:rsidR="00892A4A" w:rsidRPr="00892A4A">
        <w:t>aw</w:t>
      </w:r>
      <w:r w:rsidRPr="00892A4A">
        <w:t>ić</w:t>
      </w:r>
      <w:r w:rsidRPr="00892A4A">
        <w:t xml:space="preserve"> </w:t>
      </w:r>
      <w:r w:rsidRPr="00892A4A">
        <w:t>warunków</w:t>
      </w:r>
      <w:r w:rsidRPr="00892A4A">
        <w:t xml:space="preserve"> </w:t>
      </w:r>
      <w:r w:rsidRPr="00892A4A">
        <w:t>rozmowy.</w:t>
      </w:r>
      <w:r w:rsidRPr="00892A4A">
        <w:t xml:space="preserve"> </w:t>
      </w:r>
      <w:r w:rsidRPr="00892A4A">
        <w:t>Nie</w:t>
      </w:r>
      <w:r w:rsidRPr="00892A4A">
        <w:t xml:space="preserve"> </w:t>
      </w:r>
      <w:r w:rsidRPr="00892A4A">
        <w:t>oznacza</w:t>
      </w:r>
      <w:r w:rsidRPr="00892A4A">
        <w:t xml:space="preserve"> </w:t>
      </w:r>
      <w:r w:rsidRPr="00892A4A">
        <w:t>to,</w:t>
      </w:r>
      <w:r w:rsidRPr="00892A4A">
        <w:t xml:space="preserve"> </w:t>
      </w:r>
      <w:r w:rsidRPr="00892A4A">
        <w:t xml:space="preserve">że </w:t>
      </w:r>
      <w:r w:rsidRPr="00892A4A">
        <w:t>Twój</w:t>
      </w:r>
      <w:r w:rsidRPr="00892A4A">
        <w:t xml:space="preserve"> </w:t>
      </w:r>
      <w:r w:rsidRPr="00892A4A">
        <w:t>komunikat</w:t>
      </w:r>
      <w:r w:rsidRPr="00892A4A">
        <w:t xml:space="preserve"> </w:t>
      </w:r>
      <w:r w:rsidRPr="00892A4A">
        <w:t>będzie</w:t>
      </w:r>
      <w:r w:rsidRPr="00892A4A">
        <w:t xml:space="preserve"> </w:t>
      </w:r>
      <w:r w:rsidRPr="00892A4A">
        <w:t>przez</w:t>
      </w:r>
      <w:r w:rsidRPr="00892A4A">
        <w:t xml:space="preserve"> </w:t>
      </w:r>
      <w:r w:rsidRPr="00892A4A">
        <w:t>to niemo</w:t>
      </w:r>
      <w:r w:rsidR="00892A4A" w:rsidRPr="00892A4A">
        <w:t>żl</w:t>
      </w:r>
      <w:r w:rsidRPr="00892A4A">
        <w:t xml:space="preserve">iwy </w:t>
      </w:r>
      <w:r w:rsidRPr="00892A4A">
        <w:t>do odebrania</w:t>
      </w:r>
      <w:r w:rsidR="00892A4A">
        <w:t xml:space="preserve"> </w:t>
      </w:r>
      <w:r w:rsidR="00892A4A" w:rsidRPr="00892A4A">
        <w:t>i</w:t>
      </w:r>
      <w:r w:rsidR="00892A4A">
        <w:t> </w:t>
      </w:r>
      <w:r w:rsidRPr="00892A4A">
        <w:t xml:space="preserve">w </w:t>
      </w:r>
      <w:r w:rsidRPr="00892A4A">
        <w:t>związku</w:t>
      </w:r>
      <w:r w:rsidR="00892A4A">
        <w:t xml:space="preserve"> </w:t>
      </w:r>
      <w:r w:rsidR="00892A4A" w:rsidRPr="00892A4A">
        <w:t>z</w:t>
      </w:r>
      <w:r w:rsidR="00892A4A">
        <w:t> </w:t>
      </w:r>
      <w:r w:rsidRPr="00892A4A">
        <w:t xml:space="preserve">tym </w:t>
      </w:r>
      <w:r w:rsidRPr="00892A4A">
        <w:t>powinieneś zrezygnować</w:t>
      </w:r>
      <w:r w:rsidR="00892A4A">
        <w:t xml:space="preserve"> </w:t>
      </w:r>
      <w:r w:rsidR="00892A4A" w:rsidRPr="00892A4A">
        <w:t>z</w:t>
      </w:r>
      <w:r w:rsidR="00892A4A">
        <w:t> </w:t>
      </w:r>
      <w:r w:rsidRPr="00892A4A">
        <w:t>nawiązania konta</w:t>
      </w:r>
      <w:r w:rsidR="00892A4A" w:rsidRPr="00892A4A">
        <w:t>kt</w:t>
      </w:r>
      <w:r w:rsidRPr="00892A4A">
        <w:t>u</w:t>
      </w:r>
      <w:r w:rsidR="00892A4A">
        <w:t xml:space="preserve"> </w:t>
      </w:r>
      <w:r w:rsidR="00892A4A" w:rsidRPr="00892A4A">
        <w:t>z</w:t>
      </w:r>
      <w:r w:rsidR="00892A4A">
        <w:t> </w:t>
      </w:r>
      <w:r w:rsidRPr="00892A4A">
        <w:t>osobą głuchą</w:t>
      </w:r>
      <w:r w:rsidRPr="00892A4A">
        <w:t xml:space="preserve"> </w:t>
      </w:r>
      <w:r w:rsidRPr="00892A4A">
        <w:t>czy</w:t>
      </w:r>
      <w:r w:rsidRPr="00892A4A">
        <w:t xml:space="preserve"> </w:t>
      </w:r>
      <w:r w:rsidRPr="00892A4A">
        <w:t>niedosłyszącą.</w:t>
      </w:r>
    </w:p>
    <w:p w14:paraId="2C439BA6" w14:textId="5AD28152" w:rsidR="00EB6AC0" w:rsidRPr="00892A4A" w:rsidRDefault="00FD3237" w:rsidP="00892A4A">
      <w:pPr>
        <w:pStyle w:val="Nagwek2"/>
      </w:pPr>
      <w:r w:rsidRPr="00892A4A">
        <w:t>Jak zachować się</w:t>
      </w:r>
      <w:r w:rsidR="00892A4A">
        <w:t xml:space="preserve"> </w:t>
      </w:r>
      <w:r w:rsidR="00892A4A" w:rsidRPr="00892A4A">
        <w:t>w</w:t>
      </w:r>
      <w:r w:rsidR="00892A4A">
        <w:t> </w:t>
      </w:r>
      <w:r w:rsidRPr="00892A4A">
        <w:t>większej grupie?</w:t>
      </w:r>
    </w:p>
    <w:p w14:paraId="38B6F0F1" w14:textId="36E32A95" w:rsidR="00EB6AC0" w:rsidRPr="00892A4A" w:rsidRDefault="00FD3237" w:rsidP="00892A4A">
      <w:pPr>
        <w:pStyle w:val="Tekstpodstawowy"/>
      </w:pPr>
      <w:r w:rsidRPr="00892A4A">
        <w:t>Pamiętaj też</w:t>
      </w:r>
      <w:r w:rsidR="00892A4A">
        <w:t xml:space="preserve"> </w:t>
      </w:r>
      <w:r w:rsidR="00892A4A" w:rsidRPr="00892A4A">
        <w:t>o</w:t>
      </w:r>
      <w:r w:rsidR="00892A4A">
        <w:t> </w:t>
      </w:r>
      <w:r w:rsidRPr="00892A4A">
        <w:t>tym, że jeśli rozmowa odbywa się</w:t>
      </w:r>
      <w:r w:rsidR="00892A4A">
        <w:t xml:space="preserve"> </w:t>
      </w:r>
      <w:r w:rsidR="00892A4A" w:rsidRPr="00892A4A">
        <w:t>w</w:t>
      </w:r>
      <w:r w:rsidR="00892A4A">
        <w:t> </w:t>
      </w:r>
      <w:r w:rsidRPr="00892A4A">
        <w:t>większej grupie, osoba głucha lub niedosłysząca może mieć trudności</w:t>
      </w:r>
      <w:r w:rsidR="00892A4A">
        <w:t xml:space="preserve"> </w:t>
      </w:r>
      <w:r w:rsidR="00892A4A" w:rsidRPr="00892A4A">
        <w:t>w</w:t>
      </w:r>
      <w:r w:rsidR="00892A4A">
        <w:t> </w:t>
      </w:r>
      <w:r w:rsidRPr="00892A4A">
        <w:t>zrozumieniu treści „ogólnej debaty” – uczestnicy dyskusji stoją pod różnym kątem</w:t>
      </w:r>
      <w:r w:rsidRPr="00892A4A">
        <w:t>, mają odmienny sposób mówienia, szybko zmienia się osoba zabierając głos. Bardzo pomocne może wówczas ok</w:t>
      </w:r>
      <w:r w:rsidR="00892A4A" w:rsidRPr="00892A4A">
        <w:t>az</w:t>
      </w:r>
      <w:r w:rsidRPr="00892A4A">
        <w:t>ać się streszczenie rozmowy</w:t>
      </w:r>
      <w:r w:rsidR="00892A4A">
        <w:t xml:space="preserve"> </w:t>
      </w:r>
      <w:r w:rsidR="00892A4A" w:rsidRPr="00892A4A">
        <w:t>w</w:t>
      </w:r>
      <w:r w:rsidR="00892A4A">
        <w:t> </w:t>
      </w:r>
      <w:r w:rsidRPr="00892A4A">
        <w:t>kilku zdaniach</w:t>
      </w:r>
      <w:r w:rsidR="00892A4A">
        <w:t xml:space="preserve"> </w:t>
      </w:r>
      <w:r w:rsidR="00892A4A" w:rsidRPr="00892A4A">
        <w:t>w</w:t>
      </w:r>
      <w:r w:rsidR="00892A4A">
        <w:t> </w:t>
      </w:r>
      <w:r w:rsidRPr="00892A4A">
        <w:t>relacji „jeden na jeden”, czyli tw</w:t>
      </w:r>
      <w:r w:rsidR="00892A4A" w:rsidRPr="00892A4A">
        <w:t>ar</w:t>
      </w:r>
      <w:r w:rsidRPr="00892A4A">
        <w:t>zą do głuchego rozmówcy.</w:t>
      </w:r>
    </w:p>
    <w:p w14:paraId="5D462BE2" w14:textId="77777777" w:rsidR="00EB6AC0" w:rsidRPr="00892A4A" w:rsidRDefault="00FD3237" w:rsidP="00892A4A">
      <w:pPr>
        <w:pStyle w:val="Nagwek2"/>
      </w:pPr>
      <w:r w:rsidRPr="00892A4A">
        <w:lastRenderedPageBreak/>
        <w:t>Kto pyta nie błądzi</w:t>
      </w:r>
    </w:p>
    <w:p w14:paraId="680E713D" w14:textId="5877F4F6" w:rsidR="00EB6AC0" w:rsidRPr="00892A4A" w:rsidRDefault="00FD3237" w:rsidP="00892A4A">
      <w:pPr>
        <w:pStyle w:val="Tekstpodstawowy"/>
      </w:pPr>
      <w:r w:rsidRPr="00892A4A">
        <w:t xml:space="preserve">Jeśli nie jesteś pewien czy dobrze zrozumiałeś </w:t>
      </w:r>
      <w:r w:rsidRPr="00892A4A">
        <w:t xml:space="preserve">komunikat, </w:t>
      </w:r>
      <w:r w:rsidRPr="00892A4A">
        <w:t>powtórz go</w:t>
      </w:r>
      <w:r w:rsidR="00892A4A">
        <w:t xml:space="preserve"> </w:t>
      </w:r>
      <w:r w:rsidR="00892A4A" w:rsidRPr="00892A4A">
        <w:t>i</w:t>
      </w:r>
      <w:r w:rsidR="00892A4A">
        <w:t> </w:t>
      </w:r>
      <w:r w:rsidRPr="00892A4A">
        <w:t>zapytaj czy właśnie</w:t>
      </w:r>
      <w:r w:rsidRPr="00892A4A">
        <w:t xml:space="preserve"> </w:t>
      </w:r>
      <w:r w:rsidRPr="00892A4A">
        <w:t>to</w:t>
      </w:r>
      <w:r w:rsidRPr="00892A4A">
        <w:t xml:space="preserve"> </w:t>
      </w:r>
      <w:r w:rsidRPr="00892A4A">
        <w:t>chciała</w:t>
      </w:r>
      <w:r w:rsidRPr="00892A4A">
        <w:t xml:space="preserve"> </w:t>
      </w:r>
      <w:r w:rsidRPr="00892A4A">
        <w:t>Ci</w:t>
      </w:r>
      <w:r w:rsidRPr="00892A4A">
        <w:t xml:space="preserve"> </w:t>
      </w:r>
      <w:r w:rsidRPr="00892A4A">
        <w:t>przekazać</w:t>
      </w:r>
      <w:r w:rsidRPr="00892A4A">
        <w:t xml:space="preserve"> </w:t>
      </w:r>
      <w:r w:rsidRPr="00892A4A">
        <w:t>osoba,</w:t>
      </w:r>
      <w:r w:rsidR="00892A4A">
        <w:t xml:space="preserve"> </w:t>
      </w:r>
      <w:r w:rsidR="00892A4A" w:rsidRPr="00892A4A">
        <w:t>z</w:t>
      </w:r>
      <w:r w:rsidR="00892A4A">
        <w:t> </w:t>
      </w:r>
      <w:r w:rsidRPr="00892A4A">
        <w:t>którą</w:t>
      </w:r>
      <w:r w:rsidRPr="00892A4A">
        <w:t xml:space="preserve"> </w:t>
      </w:r>
      <w:r w:rsidRPr="00892A4A">
        <w:t>rozmawiasz.</w:t>
      </w:r>
      <w:r w:rsidRPr="00892A4A">
        <w:t xml:space="preserve"> </w:t>
      </w:r>
      <w:r w:rsidRPr="00892A4A">
        <w:t>Jeśli</w:t>
      </w:r>
      <w:r w:rsidRPr="00892A4A">
        <w:t xml:space="preserve"> </w:t>
      </w:r>
      <w:r w:rsidRPr="00892A4A">
        <w:t>nie</w:t>
      </w:r>
      <w:r w:rsidRPr="00892A4A">
        <w:t xml:space="preserve"> </w:t>
      </w:r>
      <w:r w:rsidRPr="00892A4A">
        <w:t>rozumiesz</w:t>
      </w:r>
      <w:r w:rsidRPr="00892A4A">
        <w:t xml:space="preserve"> </w:t>
      </w:r>
      <w:r w:rsidRPr="00892A4A">
        <w:t>wyp</w:t>
      </w:r>
      <w:r w:rsidR="00892A4A" w:rsidRPr="00892A4A">
        <w:t>ow</w:t>
      </w:r>
      <w:r w:rsidRPr="00892A4A">
        <w:t>iedzi – proś</w:t>
      </w:r>
      <w:r w:rsidR="00892A4A">
        <w:t xml:space="preserve"> </w:t>
      </w:r>
      <w:r w:rsidR="00892A4A" w:rsidRPr="00892A4A">
        <w:t>o</w:t>
      </w:r>
      <w:r w:rsidR="00892A4A">
        <w:t> </w:t>
      </w:r>
      <w:r w:rsidRPr="00892A4A">
        <w:t xml:space="preserve">powtórzenie. Nie bój </w:t>
      </w:r>
      <w:r w:rsidRPr="00892A4A">
        <w:t xml:space="preserve">się, </w:t>
      </w:r>
      <w:r w:rsidRPr="00892A4A">
        <w:t>że zdenerwujesz tym swojego rozmówcę. Osoby</w:t>
      </w:r>
      <w:r w:rsidRPr="00892A4A">
        <w:t xml:space="preserve"> </w:t>
      </w:r>
      <w:r w:rsidRPr="00892A4A">
        <w:t>głuche</w:t>
      </w:r>
      <w:r w:rsidRPr="00892A4A">
        <w:t xml:space="preserve"> </w:t>
      </w:r>
      <w:r w:rsidRPr="00892A4A">
        <w:t>są</w:t>
      </w:r>
      <w:r w:rsidRPr="00892A4A">
        <w:t xml:space="preserve"> </w:t>
      </w:r>
      <w:r w:rsidRPr="00892A4A">
        <w:t>na</w:t>
      </w:r>
      <w:r w:rsidRPr="00892A4A">
        <w:t xml:space="preserve"> </w:t>
      </w:r>
      <w:r w:rsidRPr="00892A4A">
        <w:t>ogół</w:t>
      </w:r>
      <w:r w:rsidRPr="00892A4A">
        <w:t xml:space="preserve"> </w:t>
      </w:r>
      <w:r w:rsidRPr="00892A4A">
        <w:t>przyzwyczajone</w:t>
      </w:r>
      <w:r w:rsidRPr="00892A4A">
        <w:t xml:space="preserve"> </w:t>
      </w:r>
      <w:r w:rsidRPr="00892A4A">
        <w:t>do</w:t>
      </w:r>
      <w:r w:rsidRPr="00892A4A">
        <w:t xml:space="preserve"> </w:t>
      </w:r>
      <w:r w:rsidRPr="00892A4A">
        <w:t>konieczności</w:t>
      </w:r>
      <w:r w:rsidRPr="00892A4A">
        <w:t xml:space="preserve"> </w:t>
      </w:r>
      <w:r w:rsidRPr="00892A4A">
        <w:t>dłuższego</w:t>
      </w:r>
      <w:r w:rsidRPr="00892A4A">
        <w:t xml:space="preserve"> </w:t>
      </w:r>
      <w:r w:rsidRPr="00892A4A">
        <w:t>wyjaśniania.</w:t>
      </w:r>
    </w:p>
    <w:p w14:paraId="64A0ECB8" w14:textId="77777777" w:rsidR="00EB6AC0" w:rsidRPr="00892A4A" w:rsidRDefault="00FD3237" w:rsidP="00892A4A">
      <w:pPr>
        <w:pStyle w:val="Nagwek2"/>
      </w:pPr>
      <w:r w:rsidRPr="00892A4A">
        <w:t>W skrócie:</w:t>
      </w:r>
    </w:p>
    <w:p w14:paraId="0CA62D7B" w14:textId="63C5B244" w:rsidR="00EB6AC0" w:rsidRPr="00892A4A" w:rsidRDefault="00FD3237" w:rsidP="00892A4A">
      <w:pPr>
        <w:pStyle w:val="Tekstpodstawowy"/>
      </w:pPr>
      <w:r w:rsidRPr="00892A4A">
        <w:t>Jeśli chcesz porozmawiać</w:t>
      </w:r>
      <w:r w:rsidR="00892A4A">
        <w:t xml:space="preserve"> </w:t>
      </w:r>
      <w:r w:rsidR="00892A4A" w:rsidRPr="00892A4A">
        <w:t>z</w:t>
      </w:r>
      <w:r w:rsidR="00892A4A">
        <w:t> </w:t>
      </w:r>
      <w:r w:rsidRPr="00892A4A">
        <w:t>osobą głuchą lub niedosłyszącą:</w:t>
      </w:r>
    </w:p>
    <w:p w14:paraId="5E2B8AF8" w14:textId="041F0BA4" w:rsidR="00EB6AC0" w:rsidRPr="00892A4A" w:rsidRDefault="00FD3237" w:rsidP="00892A4A">
      <w:pPr>
        <w:pStyle w:val="Akapitzlist"/>
        <w:numPr>
          <w:ilvl w:val="0"/>
          <w:numId w:val="3"/>
        </w:numPr>
      </w:pPr>
      <w:r w:rsidRPr="00892A4A">
        <w:t>Zwró</w:t>
      </w:r>
      <w:r w:rsidRPr="00892A4A">
        <w:t>ć na siebie jej uwagę – delikatne dotknij ramienia lub przedramienia, dyn</w:t>
      </w:r>
      <w:r w:rsidR="00892A4A" w:rsidRPr="00892A4A">
        <w:t>am</w:t>
      </w:r>
      <w:r w:rsidRPr="00892A4A">
        <w:t>icznie</w:t>
      </w:r>
      <w:r w:rsidRPr="00892A4A">
        <w:t xml:space="preserve"> </w:t>
      </w:r>
      <w:r w:rsidRPr="00892A4A">
        <w:t>zamachaj</w:t>
      </w:r>
      <w:r w:rsidRPr="00892A4A">
        <w:t xml:space="preserve"> </w:t>
      </w:r>
      <w:r w:rsidRPr="00892A4A">
        <w:t>ręką,</w:t>
      </w:r>
      <w:r w:rsidRPr="00892A4A">
        <w:t xml:space="preserve"> </w:t>
      </w:r>
      <w:r w:rsidRPr="00892A4A">
        <w:t>lub</w:t>
      </w:r>
      <w:r w:rsidRPr="00892A4A">
        <w:t xml:space="preserve"> </w:t>
      </w:r>
      <w:r w:rsidRPr="00892A4A">
        <w:t>poproś</w:t>
      </w:r>
      <w:r w:rsidRPr="00892A4A">
        <w:t xml:space="preserve"> </w:t>
      </w:r>
      <w:r w:rsidRPr="00892A4A">
        <w:t>osoby</w:t>
      </w:r>
      <w:r w:rsidRPr="00892A4A">
        <w:t xml:space="preserve"> </w:t>
      </w:r>
      <w:r w:rsidRPr="00892A4A">
        <w:t>stojącej</w:t>
      </w:r>
      <w:r w:rsidRPr="00892A4A">
        <w:t xml:space="preserve"> </w:t>
      </w:r>
      <w:r w:rsidRPr="00892A4A">
        <w:t>bliżej,</w:t>
      </w:r>
      <w:r w:rsidRPr="00892A4A">
        <w:t xml:space="preserve"> </w:t>
      </w:r>
      <w:r w:rsidRPr="00892A4A">
        <w:t>aby</w:t>
      </w:r>
      <w:r w:rsidRPr="00892A4A">
        <w:t xml:space="preserve"> </w:t>
      </w:r>
      <w:r w:rsidRPr="00892A4A">
        <w:t>pomogła</w:t>
      </w:r>
      <w:r w:rsidR="00892A4A">
        <w:t xml:space="preserve"> </w:t>
      </w:r>
      <w:r w:rsidR="00892A4A" w:rsidRPr="00892A4A">
        <w:t>w</w:t>
      </w:r>
      <w:r w:rsidR="00892A4A">
        <w:t> </w:t>
      </w:r>
      <w:r w:rsidRPr="00892A4A">
        <w:t>zwróc</w:t>
      </w:r>
      <w:r w:rsidR="00892A4A" w:rsidRPr="00892A4A">
        <w:t>en</w:t>
      </w:r>
      <w:r w:rsidRPr="00892A4A">
        <w:t xml:space="preserve">iu na Ciebie uwagi. Osoba głucha musi zobaczyć, że chcesz się do niej </w:t>
      </w:r>
      <w:r w:rsidRPr="00892A4A">
        <w:t>zwr</w:t>
      </w:r>
      <w:r w:rsidR="00892A4A" w:rsidRPr="00892A4A">
        <w:t>óc</w:t>
      </w:r>
      <w:r w:rsidRPr="00892A4A">
        <w:t>ić.</w:t>
      </w:r>
    </w:p>
    <w:p w14:paraId="477F2A47" w14:textId="0D6CA126" w:rsidR="00EB6AC0" w:rsidRPr="00892A4A" w:rsidRDefault="00FD3237" w:rsidP="00892A4A">
      <w:pPr>
        <w:pStyle w:val="Akapitzlist"/>
        <w:numPr>
          <w:ilvl w:val="0"/>
          <w:numId w:val="3"/>
        </w:numPr>
      </w:pPr>
      <w:r w:rsidRPr="00892A4A">
        <w:t>Zorientuj</w:t>
      </w:r>
      <w:r w:rsidRPr="00892A4A">
        <w:t xml:space="preserve"> </w:t>
      </w:r>
      <w:r w:rsidRPr="00892A4A">
        <w:t>się</w:t>
      </w:r>
      <w:r w:rsidRPr="00892A4A">
        <w:t xml:space="preserve"> </w:t>
      </w:r>
      <w:r w:rsidRPr="00892A4A">
        <w:t>jak</w:t>
      </w:r>
      <w:r w:rsidRPr="00892A4A">
        <w:t xml:space="preserve"> </w:t>
      </w:r>
      <w:r w:rsidRPr="00892A4A">
        <w:t>Twój</w:t>
      </w:r>
      <w:r w:rsidRPr="00892A4A">
        <w:t xml:space="preserve"> </w:t>
      </w:r>
      <w:r w:rsidRPr="00892A4A">
        <w:t>rozmówca</w:t>
      </w:r>
      <w:r w:rsidRPr="00892A4A">
        <w:t xml:space="preserve"> </w:t>
      </w:r>
      <w:r w:rsidRPr="00892A4A">
        <w:t>chce</w:t>
      </w:r>
      <w:r w:rsidRPr="00892A4A">
        <w:t xml:space="preserve"> </w:t>
      </w:r>
      <w:r w:rsidRPr="00892A4A">
        <w:t>się</w:t>
      </w:r>
      <w:r w:rsidRPr="00892A4A">
        <w:t xml:space="preserve"> </w:t>
      </w:r>
      <w:r w:rsidRPr="00892A4A">
        <w:t>komunikować</w:t>
      </w:r>
      <w:r w:rsidRPr="00892A4A">
        <w:t xml:space="preserve"> </w:t>
      </w:r>
      <w:r w:rsidRPr="00892A4A">
        <w:t>–</w:t>
      </w:r>
      <w:r w:rsidRPr="00892A4A">
        <w:t xml:space="preserve"> </w:t>
      </w:r>
      <w:r w:rsidRPr="00892A4A">
        <w:t>czy</w:t>
      </w:r>
      <w:r w:rsidRPr="00892A4A">
        <w:t xml:space="preserve"> </w:t>
      </w:r>
      <w:r w:rsidRPr="00892A4A">
        <w:t>czyta</w:t>
      </w:r>
      <w:r w:rsidR="00892A4A">
        <w:t xml:space="preserve"> </w:t>
      </w:r>
      <w:r w:rsidR="00892A4A" w:rsidRPr="00892A4A">
        <w:t>z</w:t>
      </w:r>
      <w:r w:rsidR="00892A4A">
        <w:t> </w:t>
      </w:r>
      <w:r w:rsidRPr="00892A4A">
        <w:t>ust,</w:t>
      </w:r>
      <w:r w:rsidRPr="00892A4A">
        <w:t xml:space="preserve"> </w:t>
      </w:r>
      <w:r w:rsidRPr="00892A4A">
        <w:t>czy</w:t>
      </w:r>
      <w:r w:rsidRPr="00892A4A">
        <w:t xml:space="preserve"> </w:t>
      </w:r>
      <w:r w:rsidRPr="00892A4A">
        <w:t>woli przeprowadzić rozmowę zapisując komunikaty na kartce.</w:t>
      </w:r>
    </w:p>
    <w:p w14:paraId="7485CBFE" w14:textId="77777777" w:rsidR="00EB6AC0" w:rsidRPr="00892A4A" w:rsidRDefault="00FD3237" w:rsidP="00892A4A">
      <w:pPr>
        <w:pStyle w:val="Akapitzlist"/>
        <w:numPr>
          <w:ilvl w:val="0"/>
          <w:numId w:val="3"/>
        </w:numPr>
      </w:pPr>
      <w:r w:rsidRPr="00892A4A">
        <w:t>Ustaw się naprzeciwko rozmówcy, upewnij</w:t>
      </w:r>
      <w:r w:rsidRPr="00892A4A">
        <w:t xml:space="preserve"> się </w:t>
      </w:r>
      <w:r w:rsidRPr="00892A4A">
        <w:t xml:space="preserve">czy </w:t>
      </w:r>
      <w:r w:rsidRPr="00892A4A">
        <w:t xml:space="preserve">Twoja </w:t>
      </w:r>
      <w:r w:rsidRPr="00892A4A">
        <w:t>twarz jest odpowiednio oświetlona.</w:t>
      </w:r>
    </w:p>
    <w:p w14:paraId="4BEFC62F" w14:textId="0FFFD9D6" w:rsidR="00EB6AC0" w:rsidRPr="00892A4A" w:rsidRDefault="00FD3237" w:rsidP="00892A4A">
      <w:pPr>
        <w:pStyle w:val="Akapitzlist"/>
        <w:numPr>
          <w:ilvl w:val="0"/>
          <w:numId w:val="3"/>
        </w:numPr>
      </w:pPr>
      <w:r w:rsidRPr="00892A4A">
        <w:t>Nie odwracaj się</w:t>
      </w:r>
      <w:r w:rsidR="00892A4A">
        <w:t xml:space="preserve"> </w:t>
      </w:r>
      <w:r w:rsidR="00892A4A" w:rsidRPr="00892A4A">
        <w:t>w</w:t>
      </w:r>
      <w:r w:rsidR="00892A4A">
        <w:t> </w:t>
      </w:r>
      <w:r w:rsidRPr="00892A4A">
        <w:t>trakcie mówienia</w:t>
      </w:r>
      <w:r w:rsidR="00892A4A">
        <w:t xml:space="preserve"> </w:t>
      </w:r>
      <w:r w:rsidR="00892A4A" w:rsidRPr="00892A4A">
        <w:t>i</w:t>
      </w:r>
      <w:r w:rsidR="00892A4A">
        <w:t> </w:t>
      </w:r>
      <w:r w:rsidRPr="00892A4A">
        <w:t>nie zasłaniaj ust</w:t>
      </w:r>
      <w:r w:rsidRPr="00892A4A">
        <w:t xml:space="preserve"> </w:t>
      </w:r>
      <w:r w:rsidRPr="00892A4A">
        <w:t>dłonią.</w:t>
      </w:r>
    </w:p>
    <w:p w14:paraId="4892DD1A" w14:textId="6A249B09" w:rsidR="00EB6AC0" w:rsidRPr="00892A4A" w:rsidRDefault="00FD3237" w:rsidP="00892A4A">
      <w:pPr>
        <w:pStyle w:val="Akapitzlist"/>
        <w:numPr>
          <w:ilvl w:val="0"/>
          <w:numId w:val="3"/>
        </w:numPr>
      </w:pPr>
      <w:r w:rsidRPr="00892A4A">
        <w:t>Staraj się przeprowadzać rozmowę</w:t>
      </w:r>
      <w:r w:rsidR="00892A4A">
        <w:t xml:space="preserve"> </w:t>
      </w:r>
      <w:r w:rsidR="00892A4A" w:rsidRPr="00892A4A">
        <w:t>w</w:t>
      </w:r>
      <w:r w:rsidR="00892A4A">
        <w:t> </w:t>
      </w:r>
      <w:r w:rsidRPr="00892A4A">
        <w:t>cichych</w:t>
      </w:r>
      <w:r w:rsidRPr="00892A4A">
        <w:t xml:space="preserve"> </w:t>
      </w:r>
      <w:r w:rsidRPr="00892A4A">
        <w:t>pomieszczeniach.</w:t>
      </w:r>
    </w:p>
    <w:p w14:paraId="45391B17" w14:textId="4411C50F" w:rsidR="00EB6AC0" w:rsidRPr="00892A4A" w:rsidRDefault="00FD3237" w:rsidP="00892A4A">
      <w:pPr>
        <w:pStyle w:val="Akapitzlist"/>
        <w:numPr>
          <w:ilvl w:val="0"/>
          <w:numId w:val="3"/>
        </w:numPr>
      </w:pPr>
      <w:r w:rsidRPr="00892A4A">
        <w:t>Nie mów</w:t>
      </w:r>
      <w:r w:rsidR="00892A4A">
        <w:t xml:space="preserve"> </w:t>
      </w:r>
      <w:r w:rsidR="00892A4A" w:rsidRPr="00892A4A">
        <w:t>z</w:t>
      </w:r>
      <w:r w:rsidR="00892A4A">
        <w:t> </w:t>
      </w:r>
      <w:r w:rsidRPr="00892A4A">
        <w:t>przesadną artykulacją, umiarkowanie zwolnij tempo wypowiedzi, buduj „przejrzyste” pod względem konstrukcji</w:t>
      </w:r>
      <w:r w:rsidRPr="00892A4A">
        <w:t xml:space="preserve"> </w:t>
      </w:r>
      <w:r w:rsidRPr="00892A4A">
        <w:t>komunikaty.</w:t>
      </w:r>
    </w:p>
    <w:p w14:paraId="3AD129BB" w14:textId="19312C03" w:rsidR="00EB6AC0" w:rsidRPr="00892A4A" w:rsidRDefault="00FD3237" w:rsidP="00892A4A">
      <w:pPr>
        <w:pStyle w:val="Akapitzlist"/>
        <w:numPr>
          <w:ilvl w:val="0"/>
          <w:numId w:val="3"/>
        </w:numPr>
      </w:pPr>
      <w:r w:rsidRPr="00892A4A">
        <w:t>Utrzymuj kontakt wzrokowy. Wspieraj wypowiedzi gestami</w:t>
      </w:r>
      <w:r w:rsidR="00892A4A">
        <w:t xml:space="preserve"> </w:t>
      </w:r>
      <w:r w:rsidR="00892A4A" w:rsidRPr="00892A4A">
        <w:t>i</w:t>
      </w:r>
      <w:r w:rsidR="00892A4A">
        <w:t> </w:t>
      </w:r>
      <w:r w:rsidRPr="00892A4A">
        <w:t>odpowiednią mim</w:t>
      </w:r>
      <w:r w:rsidR="00892A4A" w:rsidRPr="00892A4A">
        <w:t>ik</w:t>
      </w:r>
      <w:r w:rsidRPr="00892A4A">
        <w:t>ą.</w:t>
      </w:r>
    </w:p>
    <w:p w14:paraId="053AC5C0" w14:textId="4D15CE07" w:rsidR="00EB6AC0" w:rsidRPr="00892A4A" w:rsidRDefault="00FD3237" w:rsidP="00892A4A">
      <w:pPr>
        <w:pStyle w:val="Akapitzlist"/>
        <w:numPr>
          <w:ilvl w:val="0"/>
          <w:numId w:val="3"/>
        </w:numPr>
      </w:pPr>
      <w:r w:rsidRPr="00892A4A">
        <w:t>Streszczaj</w:t>
      </w:r>
      <w:r w:rsidR="00892A4A">
        <w:t xml:space="preserve"> </w:t>
      </w:r>
      <w:r w:rsidR="00892A4A" w:rsidRPr="00892A4A">
        <w:t>w</w:t>
      </w:r>
      <w:r w:rsidR="00892A4A">
        <w:t> </w:t>
      </w:r>
      <w:r w:rsidRPr="00892A4A">
        <w:t>kilku zadaniach rozmowę toczącą się</w:t>
      </w:r>
      <w:r w:rsidR="00892A4A">
        <w:t xml:space="preserve"> </w:t>
      </w:r>
      <w:r w:rsidR="00892A4A" w:rsidRPr="00892A4A">
        <w:t>w</w:t>
      </w:r>
      <w:r w:rsidR="00892A4A">
        <w:t> </w:t>
      </w:r>
      <w:r w:rsidRPr="00892A4A">
        <w:t>większej grupie osób.</w:t>
      </w:r>
    </w:p>
    <w:p w14:paraId="3AC10FEC" w14:textId="5975B156" w:rsidR="00EB6AC0" w:rsidRPr="00892A4A" w:rsidRDefault="00FD3237" w:rsidP="00892A4A">
      <w:pPr>
        <w:pStyle w:val="Akapitzlist"/>
        <w:numPr>
          <w:ilvl w:val="0"/>
          <w:numId w:val="3"/>
        </w:numPr>
      </w:pPr>
      <w:r w:rsidRPr="00892A4A">
        <w:lastRenderedPageBreak/>
        <w:t xml:space="preserve">Jeśli nie zrozumiałeś, co chciał przekazać Ci </w:t>
      </w:r>
      <w:r w:rsidRPr="00892A4A">
        <w:t xml:space="preserve">Twój </w:t>
      </w:r>
      <w:r w:rsidRPr="00892A4A">
        <w:t>rozmówca – poproś</w:t>
      </w:r>
      <w:r w:rsidR="00892A4A">
        <w:t xml:space="preserve"> </w:t>
      </w:r>
      <w:r w:rsidR="00892A4A" w:rsidRPr="00892A4A">
        <w:t>o</w:t>
      </w:r>
      <w:r w:rsidR="00892A4A">
        <w:t> </w:t>
      </w:r>
      <w:r w:rsidRPr="00892A4A">
        <w:t>powt</w:t>
      </w:r>
      <w:r w:rsidR="00892A4A" w:rsidRPr="00892A4A">
        <w:t>ór</w:t>
      </w:r>
      <w:r w:rsidRPr="00892A4A">
        <w:t>zenie.</w:t>
      </w:r>
    </w:p>
    <w:p w14:paraId="1B8C9AEA" w14:textId="77777777" w:rsidR="00EB6AC0" w:rsidRPr="00892A4A" w:rsidRDefault="00EB6AC0" w:rsidP="00892A4A">
      <w:pPr>
        <w:pStyle w:val="Tekstpodstawowy"/>
      </w:pPr>
    </w:p>
    <w:p w14:paraId="7C1FD61A" w14:textId="230A9400" w:rsidR="00EB6AC0" w:rsidRPr="00892A4A" w:rsidRDefault="00FD3237" w:rsidP="00892A4A">
      <w:pPr>
        <w:pStyle w:val="Nagwek1"/>
      </w:pPr>
      <w:r w:rsidRPr="00892A4A">
        <w:t>OSOBY NIEWIDOME</w:t>
      </w:r>
      <w:r w:rsidR="00892A4A">
        <w:t xml:space="preserve"> </w:t>
      </w:r>
      <w:r w:rsidR="00892A4A" w:rsidRPr="00892A4A">
        <w:t>I</w:t>
      </w:r>
      <w:r w:rsidR="00892A4A">
        <w:t> </w:t>
      </w:r>
      <w:r w:rsidRPr="00892A4A">
        <w:t>NIEDOWIDZĄCE</w:t>
      </w:r>
    </w:p>
    <w:p w14:paraId="6C658E24" w14:textId="77777777" w:rsidR="00EB6AC0" w:rsidRPr="00892A4A" w:rsidRDefault="00FD3237" w:rsidP="00892A4A">
      <w:pPr>
        <w:pStyle w:val="Nagwek2"/>
      </w:pPr>
      <w:r w:rsidRPr="00892A4A">
        <w:t>Mówić, mówić, mówić</w:t>
      </w:r>
    </w:p>
    <w:p w14:paraId="0F0AEE19" w14:textId="292B5A3B" w:rsidR="00EB6AC0" w:rsidRPr="00892A4A" w:rsidRDefault="00FD3237" w:rsidP="00892A4A">
      <w:pPr>
        <w:pStyle w:val="Tekstpodstawowy"/>
      </w:pPr>
      <w:r w:rsidRPr="00892A4A">
        <w:t>Przebywając</w:t>
      </w:r>
      <w:r w:rsidR="00892A4A">
        <w:t xml:space="preserve"> </w:t>
      </w:r>
      <w:r w:rsidR="00892A4A" w:rsidRPr="00892A4A">
        <w:t>w</w:t>
      </w:r>
      <w:r w:rsidR="00892A4A">
        <w:t> </w:t>
      </w:r>
      <w:r w:rsidRPr="00892A4A">
        <w:t>towarzystwie osoby niewidomej należy pamiętać, aby jak najcz</w:t>
      </w:r>
      <w:r w:rsidR="00892A4A" w:rsidRPr="00892A4A">
        <w:t>ęś</w:t>
      </w:r>
      <w:r w:rsidRPr="00892A4A">
        <w:t>ciej stosować komunikaty słowne opisując zdarzenia, które ze względu na swój pozawerbalny charakter są dla niej niedostępne. Spotykając niewidomego człowi</w:t>
      </w:r>
      <w:r w:rsidR="00892A4A" w:rsidRPr="00892A4A">
        <w:t>ek</w:t>
      </w:r>
      <w:r w:rsidRPr="00892A4A">
        <w:t>a lub wchodząc do po</w:t>
      </w:r>
      <w:r w:rsidRPr="00892A4A">
        <w:t>mieszczenia,</w:t>
      </w:r>
      <w:r w:rsidR="00892A4A">
        <w:t xml:space="preserve"> </w:t>
      </w:r>
      <w:r w:rsidR="00892A4A" w:rsidRPr="00892A4A">
        <w:t>w</w:t>
      </w:r>
      <w:r w:rsidR="00892A4A">
        <w:t> </w:t>
      </w:r>
      <w:r w:rsidRPr="00892A4A">
        <w:t xml:space="preserve">którym </w:t>
      </w:r>
      <w:r w:rsidRPr="00892A4A">
        <w:t>przebywa zasygnalizuj swoją obe</w:t>
      </w:r>
      <w:r w:rsidR="00892A4A" w:rsidRPr="00892A4A">
        <w:t>cn</w:t>
      </w:r>
      <w:r w:rsidRPr="00892A4A">
        <w:t xml:space="preserve">ość np. przedstawiając się. Możesz przedstawić też inne </w:t>
      </w:r>
      <w:r w:rsidRPr="00892A4A">
        <w:t xml:space="preserve">osoby, </w:t>
      </w:r>
      <w:r w:rsidRPr="00892A4A">
        <w:t>jeśli spotykacie się</w:t>
      </w:r>
      <w:r w:rsidR="00892A4A">
        <w:t xml:space="preserve"> </w:t>
      </w:r>
      <w:r w:rsidR="00892A4A" w:rsidRPr="00892A4A">
        <w:t>w</w:t>
      </w:r>
      <w:r w:rsidR="00892A4A">
        <w:t> </w:t>
      </w:r>
      <w:r w:rsidRPr="00892A4A">
        <w:t xml:space="preserve">większej grupie. Wbrew powszechnym opiniom osoba niewidoma nie zawsze rozpoznaje rozmówcę po głosie nawet, jeśli </w:t>
      </w:r>
      <w:r w:rsidRPr="00892A4A">
        <w:t>jest to ktoś często przez nią spotyk</w:t>
      </w:r>
      <w:r w:rsidR="00892A4A" w:rsidRPr="00892A4A">
        <w:t>an</w:t>
      </w:r>
      <w:r w:rsidRPr="00892A4A">
        <w:t>y.</w:t>
      </w:r>
      <w:r w:rsidR="007A06A2">
        <w:t xml:space="preserve"> </w:t>
      </w:r>
      <w:r w:rsidRPr="00892A4A">
        <w:t>Podobnie, kiedy zamierzasz się oddalić, głośno</w:t>
      </w:r>
      <w:r w:rsidR="00892A4A">
        <w:t xml:space="preserve"> </w:t>
      </w:r>
      <w:r w:rsidR="00892A4A" w:rsidRPr="00892A4A">
        <w:t>o</w:t>
      </w:r>
      <w:r w:rsidR="00892A4A">
        <w:t> </w:t>
      </w:r>
      <w:r w:rsidRPr="00892A4A">
        <w:t xml:space="preserve">tym </w:t>
      </w:r>
      <w:r w:rsidRPr="00892A4A">
        <w:t>poinformuj. Odkrycie,</w:t>
      </w:r>
      <w:r w:rsidR="007A06A2">
        <w:t xml:space="preserve"> </w:t>
      </w:r>
      <w:r w:rsidRPr="00892A4A">
        <w:t>że przez ostatnich kilka minut mówiło się</w:t>
      </w:r>
      <w:r w:rsidR="00892A4A">
        <w:t xml:space="preserve"> </w:t>
      </w:r>
      <w:r w:rsidR="00892A4A" w:rsidRPr="00892A4A">
        <w:t>w</w:t>
      </w:r>
      <w:r w:rsidR="00892A4A">
        <w:t> </w:t>
      </w:r>
      <w:r w:rsidRPr="00892A4A">
        <w:t>próżnię, jest wyjątkowo przykre. Jeśli będziesz chciał zwrócić się do osoby niewidomej</w:t>
      </w:r>
      <w:r w:rsidR="00892A4A">
        <w:t xml:space="preserve"> </w:t>
      </w:r>
      <w:r w:rsidR="00892A4A" w:rsidRPr="00892A4A">
        <w:t>a</w:t>
      </w:r>
      <w:r w:rsidR="00892A4A">
        <w:t> </w:t>
      </w:r>
      <w:r w:rsidRPr="00892A4A">
        <w:t>prz</w:t>
      </w:r>
      <w:r w:rsidRPr="00892A4A">
        <w:t>ebywacie</w:t>
      </w:r>
      <w:r w:rsidR="00892A4A">
        <w:t xml:space="preserve"> </w:t>
      </w:r>
      <w:r w:rsidR="00892A4A" w:rsidRPr="00892A4A">
        <w:t>w</w:t>
      </w:r>
      <w:r w:rsidR="00892A4A">
        <w:t> </w:t>
      </w:r>
      <w:r w:rsidRPr="00892A4A">
        <w:t>większym gr</w:t>
      </w:r>
      <w:r w:rsidR="00892A4A" w:rsidRPr="00892A4A">
        <w:t>on</w:t>
      </w:r>
      <w:r w:rsidRPr="00892A4A">
        <w:t xml:space="preserve">ie, postaraj się </w:t>
      </w:r>
      <w:r w:rsidRPr="00892A4A">
        <w:t xml:space="preserve">wyraźnie </w:t>
      </w:r>
      <w:r w:rsidRPr="00892A4A">
        <w:t>to zakomunikować np. wymieniając jej</w:t>
      </w:r>
      <w:r w:rsidRPr="00892A4A">
        <w:t xml:space="preserve"> </w:t>
      </w:r>
      <w:r w:rsidRPr="00892A4A">
        <w:t>imię.</w:t>
      </w:r>
    </w:p>
    <w:p w14:paraId="534A1385" w14:textId="77777777" w:rsidR="00EB6AC0" w:rsidRPr="00892A4A" w:rsidRDefault="00FD3237" w:rsidP="00892A4A">
      <w:pPr>
        <w:pStyle w:val="Nagwek2"/>
      </w:pPr>
      <w:r w:rsidRPr="00892A4A">
        <w:t>Czy uścisnąć dłoń?</w:t>
      </w:r>
    </w:p>
    <w:p w14:paraId="5BDBAA35" w14:textId="27B6DFC9" w:rsidR="00EB6AC0" w:rsidRPr="00892A4A" w:rsidRDefault="00FD3237" w:rsidP="00892A4A">
      <w:pPr>
        <w:pStyle w:val="Tekstpodstawowy"/>
      </w:pPr>
      <w:r w:rsidRPr="00892A4A">
        <w:t>Jeśli chciałbyś uścisnąć dłoń osobie niewidomej nie musisz czekać na inicjatywę</w:t>
      </w:r>
      <w:r w:rsidR="007A06A2">
        <w:t xml:space="preserve"> </w:t>
      </w:r>
      <w:r w:rsidR="00892A4A" w:rsidRPr="00892A4A">
        <w:t>z</w:t>
      </w:r>
      <w:r w:rsidR="00892A4A">
        <w:t> </w:t>
      </w:r>
      <w:r w:rsidRPr="00892A4A">
        <w:t>jej strony – zasygnalizuj: „Chcę uścisnąć</w:t>
      </w:r>
      <w:r w:rsidRPr="00892A4A">
        <w:t xml:space="preserve"> twoją dłoń” „Ściskam </w:t>
      </w:r>
      <w:r w:rsidRPr="00892A4A">
        <w:t>dłoń”.</w:t>
      </w:r>
      <w:r w:rsidR="007A06A2">
        <w:t xml:space="preserve"> </w:t>
      </w:r>
      <w:r w:rsidRPr="00892A4A">
        <w:t>Pozwala</w:t>
      </w:r>
      <w:r w:rsidR="007A06A2">
        <w:t xml:space="preserve"> </w:t>
      </w:r>
      <w:r w:rsidRPr="00892A4A">
        <w:t>to niewidomemu rozmówcy na wyciągnięcie ręki</w:t>
      </w:r>
      <w:r w:rsidR="00892A4A">
        <w:t xml:space="preserve"> </w:t>
      </w:r>
      <w:r w:rsidR="00892A4A" w:rsidRPr="00892A4A">
        <w:t>w</w:t>
      </w:r>
      <w:r w:rsidR="00892A4A">
        <w:t> </w:t>
      </w:r>
      <w:r w:rsidRPr="00892A4A">
        <w:t xml:space="preserve">Twoją </w:t>
      </w:r>
      <w:r w:rsidRPr="00892A4A">
        <w:t>stronę</w:t>
      </w:r>
      <w:r w:rsidR="00892A4A">
        <w:t xml:space="preserve"> </w:t>
      </w:r>
      <w:r w:rsidR="00892A4A" w:rsidRPr="00892A4A">
        <w:t>w</w:t>
      </w:r>
      <w:r w:rsidR="00892A4A">
        <w:t> </w:t>
      </w:r>
      <w:r w:rsidRPr="00892A4A">
        <w:t xml:space="preserve">geście </w:t>
      </w:r>
      <w:r w:rsidRPr="00892A4A">
        <w:t>przywit</w:t>
      </w:r>
      <w:r w:rsidR="00892A4A" w:rsidRPr="00892A4A">
        <w:t>an</w:t>
      </w:r>
      <w:r w:rsidRPr="00892A4A">
        <w:t>ia lub pożegnania. Szarpanie ręki, wyciąganie jej</w:t>
      </w:r>
      <w:r w:rsidR="00892A4A">
        <w:t xml:space="preserve"> </w:t>
      </w:r>
      <w:r w:rsidR="00892A4A" w:rsidRPr="00892A4A">
        <w:t>z</w:t>
      </w:r>
      <w:r w:rsidR="00892A4A">
        <w:t> </w:t>
      </w:r>
      <w:r w:rsidRPr="00892A4A">
        <w:t xml:space="preserve">kieszeni </w:t>
      </w:r>
      <w:r w:rsidRPr="00892A4A">
        <w:t>osoby,</w:t>
      </w:r>
      <w:r w:rsidR="00892A4A">
        <w:t xml:space="preserve"> </w:t>
      </w:r>
      <w:r w:rsidR="00892A4A" w:rsidRPr="00892A4A">
        <w:t>z</w:t>
      </w:r>
      <w:r w:rsidR="00892A4A">
        <w:t> </w:t>
      </w:r>
      <w:r w:rsidRPr="00892A4A">
        <w:t xml:space="preserve">którą chcesz porozmawiać, </w:t>
      </w:r>
      <w:r w:rsidRPr="00892A4A">
        <w:t xml:space="preserve">czy </w:t>
      </w:r>
      <w:r w:rsidRPr="00892A4A">
        <w:t>wysunięcie dłoni</w:t>
      </w:r>
      <w:r w:rsidR="00892A4A">
        <w:t xml:space="preserve"> </w:t>
      </w:r>
      <w:r w:rsidR="00892A4A" w:rsidRPr="00892A4A">
        <w:t>w</w:t>
      </w:r>
      <w:r w:rsidR="00892A4A">
        <w:t> </w:t>
      </w:r>
      <w:r w:rsidRPr="00892A4A">
        <w:t>milczeniu</w:t>
      </w:r>
      <w:r w:rsidR="00892A4A">
        <w:t xml:space="preserve"> </w:t>
      </w:r>
      <w:r w:rsidR="00892A4A" w:rsidRPr="00892A4A">
        <w:t>z</w:t>
      </w:r>
      <w:r w:rsidR="00892A4A">
        <w:t> </w:t>
      </w:r>
      <w:r w:rsidRPr="00892A4A">
        <w:t>pełnym</w:t>
      </w:r>
      <w:r w:rsidRPr="00892A4A">
        <w:t xml:space="preserve"> napięcia oczekiwaniem na uścisk jest zdecydowanie niezalecane.</w:t>
      </w:r>
    </w:p>
    <w:p w14:paraId="2E524E7F" w14:textId="6C1A00DE" w:rsidR="00EB6AC0" w:rsidRPr="00892A4A" w:rsidRDefault="00FD3237" w:rsidP="00892A4A">
      <w:pPr>
        <w:pStyle w:val="Tekstpodstawowy"/>
      </w:pPr>
      <w:r w:rsidRPr="00892A4A">
        <w:rPr>
          <w:rFonts w:ascii="Swis721 WGL4 BT" w:hAnsi="Swis721 WGL4 BT"/>
          <w:b/>
        </w:rPr>
        <w:t xml:space="preserve">„A </w:t>
      </w:r>
      <w:r w:rsidRPr="00892A4A">
        <w:rPr>
          <w:rFonts w:ascii="Swis721 WGL4 BT" w:hAnsi="Swis721 WGL4 BT"/>
          <w:b/>
        </w:rPr>
        <w:t xml:space="preserve">widziałeś… </w:t>
      </w:r>
      <w:proofErr w:type="spellStart"/>
      <w:r w:rsidRPr="00892A4A">
        <w:rPr>
          <w:rFonts w:ascii="Swis721 WGL4 BT" w:hAnsi="Swis721 WGL4 BT"/>
          <w:b/>
        </w:rPr>
        <w:t>yyyy</w:t>
      </w:r>
      <w:proofErr w:type="spellEnd"/>
      <w:r w:rsidRPr="00892A4A">
        <w:rPr>
          <w:rFonts w:ascii="Swis721 WGL4 BT" w:hAnsi="Swis721 WGL4 BT"/>
          <w:b/>
        </w:rPr>
        <w:t>…</w:t>
      </w:r>
      <w:r w:rsidR="00892A4A">
        <w:rPr>
          <w:rFonts w:ascii="Swis721 WGL4 BT" w:hAnsi="Swis721 WGL4 BT"/>
          <w:b/>
        </w:rPr>
        <w:t xml:space="preserve"> </w:t>
      </w:r>
      <w:r w:rsidR="00892A4A" w:rsidRPr="00892A4A">
        <w:rPr>
          <w:rFonts w:ascii="Swis721 WGL4 BT" w:hAnsi="Swis721 WGL4 BT"/>
          <w:b/>
        </w:rPr>
        <w:t>a</w:t>
      </w:r>
      <w:r w:rsidR="00892A4A">
        <w:rPr>
          <w:rFonts w:ascii="Swis721 WGL4 BT" w:hAnsi="Swis721 WGL4 BT"/>
          <w:b/>
        </w:rPr>
        <w:t> </w:t>
      </w:r>
      <w:r w:rsidRPr="00892A4A">
        <w:rPr>
          <w:rFonts w:ascii="Swis721 WGL4 BT" w:hAnsi="Swis721 WGL4 BT"/>
          <w:b/>
        </w:rPr>
        <w:t xml:space="preserve">słyszałeś </w:t>
      </w:r>
      <w:r w:rsidRPr="00892A4A">
        <w:rPr>
          <w:rFonts w:ascii="Swis721 WGL4 BT" w:hAnsi="Swis721 WGL4 BT"/>
          <w:b/>
        </w:rPr>
        <w:t xml:space="preserve">ten film? ” – czyli słownik </w:t>
      </w:r>
      <w:r w:rsidRPr="00892A4A">
        <w:rPr>
          <w:rFonts w:ascii="Swis721 WGL4 BT" w:hAnsi="Swis721 WGL4 BT"/>
          <w:b/>
        </w:rPr>
        <w:lastRenderedPageBreak/>
        <w:t xml:space="preserve">dyplomaty. </w:t>
      </w:r>
      <w:r w:rsidRPr="00892A4A">
        <w:t>Choć możesz czuć się</w:t>
      </w:r>
      <w:r w:rsidR="00892A4A">
        <w:t xml:space="preserve"> </w:t>
      </w:r>
      <w:r w:rsidR="00892A4A" w:rsidRPr="00892A4A">
        <w:t>z</w:t>
      </w:r>
      <w:r w:rsidR="00892A4A">
        <w:t> </w:t>
      </w:r>
      <w:r w:rsidRPr="00892A4A">
        <w:t xml:space="preserve">tym </w:t>
      </w:r>
      <w:r w:rsidRPr="00892A4A">
        <w:t>na początku niezręcznie, nie unikaj podczas rozm</w:t>
      </w:r>
      <w:r w:rsidR="00892A4A" w:rsidRPr="00892A4A">
        <w:t>ow</w:t>
      </w:r>
      <w:r w:rsidRPr="00892A4A">
        <w:t xml:space="preserve">y </w:t>
      </w:r>
      <w:r w:rsidRPr="00892A4A">
        <w:t xml:space="preserve">słów: „zobaczyć”, </w:t>
      </w:r>
      <w:r w:rsidRPr="00892A4A">
        <w:t xml:space="preserve">„widzieć”, „oglądać”, </w:t>
      </w:r>
      <w:r w:rsidRPr="00892A4A">
        <w:t>itp. Stosuj je</w:t>
      </w:r>
      <w:r w:rsidR="00892A4A">
        <w:t xml:space="preserve"> </w:t>
      </w:r>
      <w:r w:rsidR="00892A4A" w:rsidRPr="00892A4A">
        <w:t>w</w:t>
      </w:r>
      <w:r w:rsidR="00892A4A">
        <w:t> </w:t>
      </w:r>
      <w:r w:rsidRPr="00892A4A">
        <w:t>naturalny sposób. Nie poprawiaj się po ich użyciu</w:t>
      </w:r>
      <w:r w:rsidR="00892A4A">
        <w:t xml:space="preserve"> </w:t>
      </w:r>
      <w:r w:rsidR="00892A4A" w:rsidRPr="00892A4A">
        <w:t>i</w:t>
      </w:r>
      <w:r w:rsidR="00892A4A">
        <w:t> </w:t>
      </w:r>
      <w:r w:rsidRPr="00892A4A">
        <w:t xml:space="preserve">nie staraj zastępować innymi określeniami. Osoby niewidome przebywając wśród ludzi widzących </w:t>
      </w:r>
      <w:r w:rsidRPr="00892A4A">
        <w:t xml:space="preserve">przyswajają słownictwo </w:t>
      </w:r>
      <w:r w:rsidRPr="00892A4A">
        <w:t>związane</w:t>
      </w:r>
      <w:r w:rsidR="007A06A2">
        <w:t xml:space="preserve"> </w:t>
      </w:r>
      <w:r w:rsidR="00892A4A" w:rsidRPr="00892A4A">
        <w:t>z</w:t>
      </w:r>
      <w:r w:rsidR="00892A4A">
        <w:t> </w:t>
      </w:r>
      <w:r w:rsidRPr="00892A4A">
        <w:t>poznawaniem wzrokowym</w:t>
      </w:r>
      <w:r w:rsidR="00892A4A">
        <w:t xml:space="preserve"> </w:t>
      </w:r>
      <w:r w:rsidR="00892A4A" w:rsidRPr="00892A4A">
        <w:t>i</w:t>
      </w:r>
      <w:r w:rsidR="00892A4A">
        <w:t> </w:t>
      </w:r>
      <w:r w:rsidRPr="00892A4A">
        <w:t xml:space="preserve">dlatego </w:t>
      </w:r>
      <w:r w:rsidRPr="00892A4A">
        <w:t>używają</w:t>
      </w:r>
      <w:r w:rsidR="00892A4A">
        <w:t xml:space="preserve"> </w:t>
      </w:r>
      <w:r w:rsidR="00892A4A" w:rsidRPr="00892A4A">
        <w:t>w</w:t>
      </w:r>
      <w:r w:rsidR="00892A4A">
        <w:t> </w:t>
      </w:r>
      <w:r w:rsidRPr="00892A4A">
        <w:t xml:space="preserve">sposób naturalny zwrotów </w:t>
      </w:r>
      <w:r w:rsidRPr="00892A4A">
        <w:t>tj.,</w:t>
      </w:r>
      <w:r w:rsidRPr="00892A4A">
        <w:t xml:space="preserve"> </w:t>
      </w:r>
      <w:r w:rsidRPr="00892A4A">
        <w:t>np.:</w:t>
      </w:r>
      <w:r w:rsidR="007A06A2">
        <w:t xml:space="preserve"> </w:t>
      </w:r>
      <w:r w:rsidRPr="00892A4A">
        <w:t>„oglądałem ten film” „widziałem się wczoraj</w:t>
      </w:r>
      <w:r w:rsidR="00892A4A">
        <w:t xml:space="preserve"> </w:t>
      </w:r>
      <w:r w:rsidR="00892A4A" w:rsidRPr="00892A4A">
        <w:t>z</w:t>
      </w:r>
      <w:r w:rsidR="00892A4A">
        <w:t> </w:t>
      </w:r>
      <w:r w:rsidRPr="00892A4A">
        <w:t>kolegą”</w:t>
      </w:r>
    </w:p>
    <w:p w14:paraId="269A3A00" w14:textId="77777777" w:rsidR="00EB6AC0" w:rsidRPr="00892A4A" w:rsidRDefault="00FD3237" w:rsidP="00892A4A">
      <w:pPr>
        <w:pStyle w:val="Nagwek2"/>
      </w:pPr>
      <w:r w:rsidRPr="00892A4A">
        <w:t>Asystencki savoir vivre</w:t>
      </w:r>
    </w:p>
    <w:p w14:paraId="05AFE001" w14:textId="473D1BB9" w:rsidR="00EB6AC0" w:rsidRPr="00892A4A" w:rsidRDefault="00FD3237" w:rsidP="00892A4A">
      <w:pPr>
        <w:pStyle w:val="Tekstpodstawowy"/>
      </w:pPr>
      <w:r w:rsidRPr="00892A4A">
        <w:t>W sytuacji, gdy chcesz zaoferować niewidomemu człowiekowi swoją po</w:t>
      </w:r>
      <w:r w:rsidRPr="00892A4A">
        <w:t xml:space="preserve">moc, </w:t>
      </w:r>
      <w:r w:rsidRPr="00892A4A">
        <w:t xml:space="preserve">np.: </w:t>
      </w:r>
      <w:r w:rsidRPr="00892A4A">
        <w:t xml:space="preserve">przy </w:t>
      </w:r>
      <w:r w:rsidRPr="00892A4A">
        <w:t>sprowadzeniu ze schodów, odnalezieniu drogi, przejściu przez drzwi, zap</w:t>
      </w:r>
      <w:r w:rsidR="00892A4A" w:rsidRPr="00892A4A">
        <w:t>yt</w:t>
      </w:r>
      <w:r w:rsidRPr="00892A4A">
        <w:t xml:space="preserve">aj </w:t>
      </w:r>
      <w:r w:rsidRPr="00892A4A">
        <w:t xml:space="preserve">czy </w:t>
      </w:r>
      <w:r w:rsidRPr="00892A4A">
        <w:t xml:space="preserve">spotkana przez Ciebie osoba na pewno sobie tego życzy. Jeśli </w:t>
      </w:r>
      <w:r w:rsidRPr="00892A4A">
        <w:t xml:space="preserve">wyraża </w:t>
      </w:r>
      <w:r w:rsidRPr="00892A4A">
        <w:t>chęć skorzystania</w:t>
      </w:r>
      <w:r w:rsidR="00892A4A">
        <w:t xml:space="preserve"> </w:t>
      </w:r>
      <w:r w:rsidR="00892A4A" w:rsidRPr="00892A4A">
        <w:t>z</w:t>
      </w:r>
      <w:r w:rsidR="00892A4A">
        <w:t> </w:t>
      </w:r>
      <w:r w:rsidRPr="00892A4A">
        <w:t>twojej uprzejmości, pamiętaj</w:t>
      </w:r>
      <w:r w:rsidR="00892A4A">
        <w:t xml:space="preserve"> </w:t>
      </w:r>
      <w:r w:rsidR="00892A4A" w:rsidRPr="00892A4A">
        <w:t>o</w:t>
      </w:r>
      <w:r w:rsidR="00892A4A">
        <w:t> </w:t>
      </w:r>
      <w:r w:rsidRPr="00892A4A">
        <w:t>kilku zasadach. Przede wszys</w:t>
      </w:r>
      <w:r w:rsidR="00892A4A" w:rsidRPr="00892A4A">
        <w:t>tk</w:t>
      </w:r>
      <w:r w:rsidRPr="00892A4A">
        <w:t>im pozwó</w:t>
      </w:r>
      <w:r w:rsidRPr="00892A4A">
        <w:t>l osobie niewidomej chwycić cię za ramię tuż powyżej łokcia – da to jej poczucie kontroli</w:t>
      </w:r>
      <w:r w:rsidR="00892A4A">
        <w:t xml:space="preserve"> </w:t>
      </w:r>
      <w:r w:rsidR="00892A4A" w:rsidRPr="00892A4A">
        <w:t>i</w:t>
      </w:r>
      <w:r w:rsidR="00892A4A">
        <w:t> </w:t>
      </w:r>
      <w:r w:rsidRPr="00892A4A">
        <w:t>bezpieczeństwa. Nie trzymaj niewidomego człowieka pod rękę ani nie popychaj go przed sobą. Pomocne jest też opisywanie drogi, którą prz</w:t>
      </w:r>
      <w:r w:rsidR="00892A4A" w:rsidRPr="00892A4A">
        <w:t>em</w:t>
      </w:r>
      <w:r w:rsidRPr="00892A4A">
        <w:t xml:space="preserve">ierzacie, </w:t>
      </w:r>
      <w:r w:rsidRPr="00892A4A">
        <w:t xml:space="preserve">np.: </w:t>
      </w:r>
      <w:r w:rsidRPr="00892A4A">
        <w:t>teraz skręcimy</w:t>
      </w:r>
      <w:r w:rsidR="00892A4A">
        <w:t xml:space="preserve"> </w:t>
      </w:r>
      <w:r w:rsidR="00892A4A" w:rsidRPr="00892A4A">
        <w:t>w</w:t>
      </w:r>
      <w:r w:rsidR="00892A4A">
        <w:t> </w:t>
      </w:r>
      <w:r w:rsidRPr="00892A4A">
        <w:t xml:space="preserve">prawo, tu są </w:t>
      </w:r>
      <w:r w:rsidRPr="00892A4A">
        <w:t xml:space="preserve">trzy </w:t>
      </w:r>
      <w:r w:rsidRPr="00892A4A">
        <w:t>schodki, musimy ominąć słupek, teraz wejdziemy na krawężnik.</w:t>
      </w:r>
    </w:p>
    <w:p w14:paraId="47313D36" w14:textId="725913CD" w:rsidR="00EB6AC0" w:rsidRPr="00892A4A" w:rsidRDefault="00FD3237" w:rsidP="00892A4A">
      <w:pPr>
        <w:pStyle w:val="Tekstpodstawowy"/>
      </w:pPr>
      <w:r w:rsidRPr="00892A4A">
        <w:t>Jeśli wchodzicie do pomieszczenia,</w:t>
      </w:r>
      <w:r w:rsidR="00892A4A">
        <w:t xml:space="preserve"> </w:t>
      </w:r>
      <w:r w:rsidR="00892A4A" w:rsidRPr="00892A4A">
        <w:t>w</w:t>
      </w:r>
      <w:r w:rsidR="00892A4A">
        <w:t> </w:t>
      </w:r>
      <w:r w:rsidRPr="00892A4A">
        <w:t xml:space="preserve">którym </w:t>
      </w:r>
      <w:r w:rsidRPr="00892A4A">
        <w:t>osoba niewidoma jest po raz pier</w:t>
      </w:r>
      <w:r w:rsidR="00892A4A" w:rsidRPr="00892A4A">
        <w:t>ws</w:t>
      </w:r>
      <w:r w:rsidRPr="00892A4A">
        <w:t>zy,</w:t>
      </w:r>
      <w:r w:rsidRPr="00892A4A">
        <w:t xml:space="preserve"> </w:t>
      </w:r>
      <w:r w:rsidRPr="00892A4A">
        <w:t>warto</w:t>
      </w:r>
      <w:r w:rsidRPr="00892A4A">
        <w:t xml:space="preserve"> </w:t>
      </w:r>
      <w:r w:rsidRPr="00892A4A">
        <w:t>abyś</w:t>
      </w:r>
      <w:r w:rsidRPr="00892A4A">
        <w:t xml:space="preserve"> </w:t>
      </w:r>
      <w:r w:rsidRPr="00892A4A">
        <w:t>opisał</w:t>
      </w:r>
      <w:r w:rsidR="00892A4A">
        <w:t xml:space="preserve"> </w:t>
      </w:r>
      <w:r w:rsidR="00892A4A" w:rsidRPr="00892A4A">
        <w:t>w</w:t>
      </w:r>
      <w:r w:rsidR="00892A4A">
        <w:t> </w:t>
      </w:r>
      <w:r w:rsidRPr="00892A4A">
        <w:t>jaki</w:t>
      </w:r>
      <w:r w:rsidRPr="00892A4A">
        <w:t xml:space="preserve"> </w:t>
      </w:r>
      <w:r w:rsidRPr="00892A4A">
        <w:t>sposób</w:t>
      </w:r>
      <w:r w:rsidRPr="00892A4A">
        <w:t xml:space="preserve"> </w:t>
      </w:r>
      <w:r w:rsidRPr="00892A4A">
        <w:t>rozlokowane</w:t>
      </w:r>
      <w:r w:rsidRPr="00892A4A">
        <w:t xml:space="preserve"> </w:t>
      </w:r>
      <w:r w:rsidRPr="00892A4A">
        <w:t>są</w:t>
      </w:r>
      <w:r w:rsidRPr="00892A4A">
        <w:t xml:space="preserve"> </w:t>
      </w:r>
      <w:r w:rsidRPr="00892A4A">
        <w:t>meble</w:t>
      </w:r>
      <w:r w:rsidRPr="00892A4A">
        <w:t xml:space="preserve"> </w:t>
      </w:r>
      <w:r w:rsidRPr="00892A4A">
        <w:t>(przeszkody),</w:t>
      </w:r>
      <w:r w:rsidR="00892A4A">
        <w:t xml:space="preserve"> </w:t>
      </w:r>
      <w:r w:rsidR="00892A4A" w:rsidRPr="00892A4A">
        <w:t>w</w:t>
      </w:r>
      <w:r w:rsidR="00892A4A">
        <w:t> </w:t>
      </w:r>
      <w:r w:rsidRPr="00892A4A">
        <w:t xml:space="preserve">którym </w:t>
      </w:r>
      <w:r w:rsidRPr="00892A4A">
        <w:t>miejscu znajdują się inne osoby. Jeśli pomagasz niewidomemu rozmówcy dotrzeć do jego krzesła pamiętaj, aby nie usadzać</w:t>
      </w:r>
      <w:r w:rsidR="00892A4A">
        <w:t xml:space="preserve"> </w:t>
      </w:r>
      <w:r w:rsidR="00892A4A" w:rsidRPr="00892A4A">
        <w:t>i</w:t>
      </w:r>
      <w:r w:rsidR="00892A4A">
        <w:t> </w:t>
      </w:r>
      <w:r w:rsidRPr="00892A4A">
        <w:t>nie popychać go</w:t>
      </w:r>
      <w:r w:rsidR="00892A4A">
        <w:t xml:space="preserve"> </w:t>
      </w:r>
      <w:r w:rsidR="00892A4A" w:rsidRPr="00892A4A">
        <w:t>w</w:t>
      </w:r>
      <w:r w:rsidR="00892A4A">
        <w:t> </w:t>
      </w:r>
      <w:r w:rsidRPr="00892A4A">
        <w:t>kierunku miejsca,</w:t>
      </w:r>
      <w:r w:rsidR="00892A4A">
        <w:t xml:space="preserve"> </w:t>
      </w:r>
      <w:r w:rsidR="00892A4A" w:rsidRPr="00892A4A">
        <w:t>w</w:t>
      </w:r>
      <w:r w:rsidR="00892A4A">
        <w:t> </w:t>
      </w:r>
      <w:r w:rsidRPr="00892A4A">
        <w:t xml:space="preserve">którym </w:t>
      </w:r>
      <w:r w:rsidRPr="00892A4A">
        <w:t xml:space="preserve">ma usiąść. Po </w:t>
      </w:r>
      <w:r w:rsidRPr="00892A4A">
        <w:t xml:space="preserve">tym </w:t>
      </w:r>
      <w:r w:rsidRPr="00892A4A">
        <w:t xml:space="preserve">jak dojdziecie do właściwego krzesła, </w:t>
      </w:r>
      <w:r w:rsidRPr="00892A4A">
        <w:t xml:space="preserve">użyj </w:t>
      </w:r>
      <w:r w:rsidRPr="00892A4A">
        <w:t>komun</w:t>
      </w:r>
      <w:r w:rsidR="00892A4A" w:rsidRPr="00892A4A">
        <w:t>ik</w:t>
      </w:r>
      <w:r w:rsidRPr="00892A4A">
        <w:t xml:space="preserve">atu słownego, </w:t>
      </w:r>
      <w:r w:rsidRPr="00892A4A">
        <w:t xml:space="preserve">np.: </w:t>
      </w:r>
      <w:r w:rsidRPr="00892A4A">
        <w:t>T</w:t>
      </w:r>
      <w:r w:rsidRPr="00892A4A">
        <w:t xml:space="preserve">woje </w:t>
      </w:r>
      <w:r w:rsidRPr="00892A4A">
        <w:t>krzesło jest po twojej prawej stronie/zaraz naprzeciwko Ciebie. lub połóż rękę osoby niewidomej na jego oparciu. Warto jest też wyjaśnić,</w:t>
      </w:r>
      <w:r w:rsidR="00892A4A">
        <w:t xml:space="preserve"> </w:t>
      </w:r>
      <w:r w:rsidR="00892A4A" w:rsidRPr="00892A4A">
        <w:t>w</w:t>
      </w:r>
      <w:r w:rsidR="00892A4A">
        <w:t> </w:t>
      </w:r>
      <w:r w:rsidRPr="00892A4A">
        <w:t xml:space="preserve">jakim stosunku do innych osób </w:t>
      </w:r>
      <w:r w:rsidRPr="00892A4A">
        <w:t xml:space="preserve">czy </w:t>
      </w:r>
      <w:r w:rsidRPr="00892A4A">
        <w:t xml:space="preserve">elementów pomieszczenia znajduje się </w:t>
      </w:r>
      <w:r w:rsidRPr="00892A4A">
        <w:t>krz</w:t>
      </w:r>
      <w:r w:rsidR="00892A4A" w:rsidRPr="00892A4A">
        <w:t>es</w:t>
      </w:r>
      <w:r w:rsidRPr="00892A4A">
        <w:t>ło</w:t>
      </w:r>
      <w:r w:rsidRPr="00892A4A">
        <w:t xml:space="preserve"> </w:t>
      </w:r>
      <w:r w:rsidRPr="00892A4A">
        <w:t>osoby</w:t>
      </w:r>
      <w:r w:rsidRPr="00892A4A">
        <w:t xml:space="preserve"> </w:t>
      </w:r>
      <w:r w:rsidRPr="00892A4A">
        <w:t>niepełnosprawnej:</w:t>
      </w:r>
      <w:r w:rsidRPr="00892A4A">
        <w:t xml:space="preserve"> </w:t>
      </w:r>
      <w:r w:rsidRPr="00892A4A">
        <w:t>Siedzi</w:t>
      </w:r>
      <w:r w:rsidRPr="00892A4A">
        <w:t>sz</w:t>
      </w:r>
      <w:r w:rsidR="00892A4A">
        <w:t xml:space="preserve"> </w:t>
      </w:r>
      <w:r w:rsidR="00892A4A" w:rsidRPr="00892A4A">
        <w:t>w</w:t>
      </w:r>
      <w:r w:rsidR="00892A4A">
        <w:t> </w:t>
      </w:r>
      <w:r w:rsidRPr="00892A4A">
        <w:t>trzecim</w:t>
      </w:r>
      <w:r w:rsidRPr="00892A4A">
        <w:t xml:space="preserve"> </w:t>
      </w:r>
      <w:r w:rsidRPr="00892A4A">
        <w:t>rzędzie</w:t>
      </w:r>
      <w:r w:rsidRPr="00892A4A">
        <w:t xml:space="preserve"> </w:t>
      </w:r>
      <w:r w:rsidRPr="00892A4A">
        <w:t>po prawej</w:t>
      </w:r>
      <w:r w:rsidRPr="00892A4A">
        <w:t xml:space="preserve"> </w:t>
      </w:r>
      <w:r w:rsidRPr="00892A4A">
        <w:t>stronie</w:t>
      </w:r>
      <w:r w:rsidRPr="00892A4A">
        <w:t xml:space="preserve"> </w:t>
      </w:r>
      <w:r w:rsidRPr="00892A4A">
        <w:t>sali,</w:t>
      </w:r>
      <w:r w:rsidRPr="00892A4A">
        <w:t xml:space="preserve"> </w:t>
      </w:r>
      <w:r w:rsidRPr="00892A4A">
        <w:t>stolik osoby przemawiającej znajduje się</w:t>
      </w:r>
      <w:r w:rsidR="00892A4A">
        <w:t xml:space="preserve"> </w:t>
      </w:r>
      <w:r w:rsidR="00892A4A" w:rsidRPr="00892A4A">
        <w:t>z</w:t>
      </w:r>
      <w:r w:rsidR="00892A4A">
        <w:t> </w:t>
      </w:r>
      <w:r w:rsidRPr="00892A4A">
        <w:t>przodu, na lewo.</w:t>
      </w:r>
    </w:p>
    <w:p w14:paraId="470618F5" w14:textId="77777777" w:rsidR="00EB6AC0" w:rsidRPr="00892A4A" w:rsidRDefault="00FD3237" w:rsidP="00892A4A">
      <w:pPr>
        <w:pStyle w:val="Nagwek2"/>
      </w:pPr>
      <w:r w:rsidRPr="00892A4A">
        <w:t>Czy można pogłaskać psa?</w:t>
      </w:r>
    </w:p>
    <w:p w14:paraId="066FE3D5" w14:textId="7D1232E0" w:rsidR="00EB6AC0" w:rsidRPr="00892A4A" w:rsidRDefault="00FD3237" w:rsidP="00892A4A">
      <w:pPr>
        <w:pStyle w:val="Tekstpodstawowy"/>
      </w:pPr>
      <w:r w:rsidRPr="00892A4A">
        <w:lastRenderedPageBreak/>
        <w:t>Choć na ogół bardzo trudno jest nie ulec urokowi psa przewodnika, pamiętaj, że nie powinieneś go głaskać, gwizdać do niego, in</w:t>
      </w:r>
      <w:r w:rsidRPr="00892A4A">
        <w:t>icjować zabawy czy karmić. Pies prze</w:t>
      </w:r>
      <w:r w:rsidRPr="00892A4A">
        <w:t>wodnik prowadzony</w:t>
      </w:r>
      <w:r w:rsidR="00892A4A">
        <w:t xml:space="preserve"> </w:t>
      </w:r>
      <w:r w:rsidR="00892A4A" w:rsidRPr="00892A4A">
        <w:t>w</w:t>
      </w:r>
      <w:r w:rsidR="00892A4A">
        <w:t> </w:t>
      </w:r>
      <w:r w:rsidRPr="00892A4A">
        <w:t>uprzęży przez osobę niewidomą jest tzw. psem pracuj</w:t>
      </w:r>
      <w:r w:rsidR="00892A4A" w:rsidRPr="00892A4A">
        <w:t>ąc</w:t>
      </w:r>
      <w:r w:rsidRPr="00892A4A">
        <w:t>ym. Został wyszkolony, aby</w:t>
      </w:r>
      <w:r w:rsidR="00892A4A">
        <w:t xml:space="preserve"> </w:t>
      </w:r>
      <w:r w:rsidR="00892A4A" w:rsidRPr="00892A4A">
        <w:t>w</w:t>
      </w:r>
      <w:r w:rsidR="00892A4A">
        <w:t> </w:t>
      </w:r>
      <w:r w:rsidRPr="00892A4A">
        <w:t>czasie pracy „skupiać się” wyłącznie na zadaniu właściwego prowadzenia swojego opiekuna. Wszelki</w:t>
      </w:r>
      <w:r w:rsidRPr="00892A4A">
        <w:t>e formy „nawiązania konta</w:t>
      </w:r>
      <w:r w:rsidR="00892A4A" w:rsidRPr="00892A4A">
        <w:t>kt</w:t>
      </w:r>
      <w:r w:rsidRPr="00892A4A">
        <w:t>u”</w:t>
      </w:r>
      <w:r w:rsidR="00892A4A">
        <w:t xml:space="preserve"> </w:t>
      </w:r>
      <w:r w:rsidR="00892A4A" w:rsidRPr="00892A4A">
        <w:t>z</w:t>
      </w:r>
      <w:r w:rsidR="00892A4A">
        <w:t> </w:t>
      </w:r>
      <w:r w:rsidRPr="00892A4A">
        <w:t>psem przewodnikiem, mogą powodować jego rozproszenie, którego skutki zapewne jesteś</w:t>
      </w:r>
      <w:r w:rsidR="00892A4A">
        <w:t xml:space="preserve"> </w:t>
      </w:r>
      <w:r w:rsidR="00892A4A" w:rsidRPr="00892A4A">
        <w:t>w</w:t>
      </w:r>
      <w:r w:rsidR="00892A4A">
        <w:t> </w:t>
      </w:r>
      <w:r w:rsidRPr="00892A4A">
        <w:t>stanie sobie wyobrazić. Oczywiście po zdjęciu uprzęży</w:t>
      </w:r>
      <w:r w:rsidR="00892A4A">
        <w:t xml:space="preserve"> </w:t>
      </w:r>
      <w:r w:rsidR="00892A4A" w:rsidRPr="00892A4A">
        <w:t>i</w:t>
      </w:r>
      <w:r w:rsidR="00892A4A">
        <w:t> </w:t>
      </w:r>
      <w:r w:rsidRPr="00892A4A">
        <w:t>uz</w:t>
      </w:r>
      <w:r w:rsidR="00892A4A" w:rsidRPr="00892A4A">
        <w:t>ys</w:t>
      </w:r>
      <w:r w:rsidRPr="00892A4A">
        <w:t>kaniu zgody właściciela, możesz dać upust swoim najczulszym uczuciom wobec</w:t>
      </w:r>
      <w:r w:rsidRPr="00892A4A">
        <w:t xml:space="preserve"> zwierzaka.</w:t>
      </w:r>
    </w:p>
    <w:p w14:paraId="0D8427D7" w14:textId="77777777" w:rsidR="00EB6AC0" w:rsidRPr="00892A4A" w:rsidRDefault="00FD3237" w:rsidP="00892A4A">
      <w:pPr>
        <w:pStyle w:val="Nagwek2"/>
      </w:pPr>
      <w:r w:rsidRPr="00892A4A">
        <w:t>W skrócie:</w:t>
      </w:r>
    </w:p>
    <w:p w14:paraId="21F92532" w14:textId="02E9EAE4" w:rsidR="00EB6AC0" w:rsidRPr="00892A4A" w:rsidRDefault="00FD3237" w:rsidP="00892A4A">
      <w:pPr>
        <w:pStyle w:val="Akapitzlist"/>
        <w:numPr>
          <w:ilvl w:val="0"/>
          <w:numId w:val="2"/>
        </w:numPr>
      </w:pPr>
      <w:r w:rsidRPr="00892A4A">
        <w:t>Przedstawiaj się spotykając osobę niewidomą nawet, jeśli jesteście znajomymi</w:t>
      </w:r>
      <w:r w:rsidR="007A06A2">
        <w:t xml:space="preserve"> </w:t>
      </w:r>
      <w:r w:rsidR="00892A4A" w:rsidRPr="00892A4A">
        <w:t>z</w:t>
      </w:r>
      <w:r w:rsidR="00892A4A">
        <w:t> </w:t>
      </w:r>
      <w:r w:rsidRPr="00892A4A">
        <w:t>dłuższym stażem.</w:t>
      </w:r>
    </w:p>
    <w:p w14:paraId="6E14AA94" w14:textId="50429533" w:rsidR="00EB6AC0" w:rsidRPr="00892A4A" w:rsidRDefault="00FD3237" w:rsidP="00892A4A">
      <w:pPr>
        <w:pStyle w:val="Akapitzlist"/>
        <w:numPr>
          <w:ilvl w:val="0"/>
          <w:numId w:val="2"/>
        </w:numPr>
      </w:pPr>
      <w:r w:rsidRPr="00892A4A">
        <w:t>Sygnalizuj swoją obecność, kiedy wchodzisz do pomieszczenia,</w:t>
      </w:r>
      <w:r w:rsidR="00892A4A">
        <w:t xml:space="preserve"> </w:t>
      </w:r>
      <w:r w:rsidR="00892A4A" w:rsidRPr="00892A4A">
        <w:t>w</w:t>
      </w:r>
      <w:r w:rsidR="00892A4A">
        <w:t> </w:t>
      </w:r>
      <w:r w:rsidRPr="00892A4A">
        <w:t xml:space="preserve">którym </w:t>
      </w:r>
      <w:r w:rsidRPr="00892A4A">
        <w:t>prz</w:t>
      </w:r>
      <w:r w:rsidR="00892A4A" w:rsidRPr="00892A4A">
        <w:t>eb</w:t>
      </w:r>
      <w:r w:rsidRPr="00892A4A">
        <w:t>ywa osoba niewidoma oraz informuj</w:t>
      </w:r>
      <w:r w:rsidR="00892A4A">
        <w:t xml:space="preserve"> </w:t>
      </w:r>
      <w:r w:rsidR="00892A4A" w:rsidRPr="00892A4A">
        <w:t>o</w:t>
      </w:r>
      <w:r w:rsidR="00892A4A">
        <w:t> </w:t>
      </w:r>
      <w:r w:rsidRPr="00892A4A">
        <w:t>tym, że</w:t>
      </w:r>
      <w:r w:rsidRPr="00892A4A">
        <w:t xml:space="preserve"> </w:t>
      </w:r>
      <w:r w:rsidRPr="00892A4A">
        <w:t>wychodzisz.</w:t>
      </w:r>
    </w:p>
    <w:p w14:paraId="29E0F18B" w14:textId="58EDC388" w:rsidR="00EB6AC0" w:rsidRPr="00892A4A" w:rsidRDefault="00FD3237" w:rsidP="00892A4A">
      <w:pPr>
        <w:pStyle w:val="Akapitzlist"/>
        <w:numPr>
          <w:ilvl w:val="0"/>
          <w:numId w:val="2"/>
        </w:numPr>
      </w:pPr>
      <w:r w:rsidRPr="00892A4A">
        <w:t>Chcąc</w:t>
      </w:r>
      <w:r w:rsidRPr="00892A4A">
        <w:t xml:space="preserve"> </w:t>
      </w:r>
      <w:r w:rsidRPr="00892A4A">
        <w:t>zwrócić</w:t>
      </w:r>
      <w:r w:rsidRPr="00892A4A">
        <w:t xml:space="preserve"> </w:t>
      </w:r>
      <w:r w:rsidRPr="00892A4A">
        <w:t>się</w:t>
      </w:r>
      <w:r w:rsidRPr="00892A4A">
        <w:t xml:space="preserve"> </w:t>
      </w:r>
      <w:r w:rsidRPr="00892A4A">
        <w:t>do</w:t>
      </w:r>
      <w:r w:rsidRPr="00892A4A">
        <w:t xml:space="preserve"> </w:t>
      </w:r>
      <w:r w:rsidRPr="00892A4A">
        <w:t>osoby</w:t>
      </w:r>
      <w:r w:rsidRPr="00892A4A">
        <w:t xml:space="preserve"> </w:t>
      </w:r>
      <w:r w:rsidRPr="00892A4A">
        <w:t>niewidomej</w:t>
      </w:r>
      <w:r w:rsidRPr="00892A4A">
        <w:t xml:space="preserve"> </w:t>
      </w:r>
      <w:r w:rsidRPr="00892A4A">
        <w:t>znajdującej</w:t>
      </w:r>
      <w:r w:rsidRPr="00892A4A">
        <w:t xml:space="preserve"> </w:t>
      </w:r>
      <w:r w:rsidRPr="00892A4A">
        <w:t>się</w:t>
      </w:r>
      <w:r w:rsidR="00892A4A">
        <w:t xml:space="preserve"> </w:t>
      </w:r>
      <w:r w:rsidR="00892A4A" w:rsidRPr="00892A4A">
        <w:t>w</w:t>
      </w:r>
      <w:r w:rsidR="00892A4A">
        <w:t> </w:t>
      </w:r>
      <w:r w:rsidRPr="00892A4A">
        <w:t>grupie</w:t>
      </w:r>
      <w:r w:rsidRPr="00892A4A">
        <w:t xml:space="preserve"> </w:t>
      </w:r>
      <w:r w:rsidRPr="00892A4A">
        <w:t>osób,</w:t>
      </w:r>
      <w:r w:rsidRPr="00892A4A">
        <w:t xml:space="preserve"> </w:t>
      </w:r>
      <w:r w:rsidRPr="00892A4A">
        <w:t>zasygn</w:t>
      </w:r>
      <w:r w:rsidR="00892A4A" w:rsidRPr="00892A4A">
        <w:t>al</w:t>
      </w:r>
      <w:r w:rsidRPr="00892A4A">
        <w:t>izuj że mówisz właśnie do niej, np. wymieniając jej imię.</w:t>
      </w:r>
    </w:p>
    <w:p w14:paraId="359F2C0D" w14:textId="3A2F5F8E" w:rsidR="00EB6AC0" w:rsidRPr="00892A4A" w:rsidRDefault="00FD3237" w:rsidP="00892A4A">
      <w:pPr>
        <w:pStyle w:val="Akapitzlist"/>
        <w:numPr>
          <w:ilvl w:val="0"/>
          <w:numId w:val="2"/>
        </w:numPr>
      </w:pPr>
      <w:r w:rsidRPr="00892A4A">
        <w:t>Jeśli chcesz uścisnąć dłoń osoby niewidomej, nie musisz czekać na inicjatywę</w:t>
      </w:r>
      <w:r w:rsidR="007A06A2">
        <w:t xml:space="preserve"> </w:t>
      </w:r>
      <w:r w:rsidR="00892A4A" w:rsidRPr="00892A4A">
        <w:t>z</w:t>
      </w:r>
      <w:r w:rsidR="00892A4A">
        <w:t> </w:t>
      </w:r>
      <w:r w:rsidRPr="00892A4A">
        <w:t>jej strony – po prostu powiedz: „Chcę uścisnąć twoją</w:t>
      </w:r>
      <w:r w:rsidRPr="00892A4A">
        <w:t xml:space="preserve"> </w:t>
      </w:r>
      <w:r w:rsidRPr="00892A4A">
        <w:t>dłoń”</w:t>
      </w:r>
    </w:p>
    <w:p w14:paraId="3669BE4C" w14:textId="77777777" w:rsidR="00EB6AC0" w:rsidRPr="00892A4A" w:rsidRDefault="00FD3237" w:rsidP="00892A4A">
      <w:pPr>
        <w:pStyle w:val="Akapitzlist"/>
        <w:numPr>
          <w:ilvl w:val="0"/>
          <w:numId w:val="2"/>
        </w:numPr>
      </w:pPr>
      <w:r w:rsidRPr="00892A4A">
        <w:t>Opisuj zdarzenia, które nie mają charakteru</w:t>
      </w:r>
      <w:r w:rsidRPr="00892A4A">
        <w:t xml:space="preserve"> </w:t>
      </w:r>
      <w:r w:rsidRPr="00892A4A">
        <w:t>dźwię</w:t>
      </w:r>
      <w:r w:rsidRPr="00892A4A">
        <w:t>kowego.</w:t>
      </w:r>
    </w:p>
    <w:p w14:paraId="11B63FB5" w14:textId="641E8D71" w:rsidR="00EB6AC0" w:rsidRPr="00892A4A" w:rsidRDefault="00FD3237" w:rsidP="00892A4A">
      <w:pPr>
        <w:pStyle w:val="Akapitzlist"/>
        <w:numPr>
          <w:ilvl w:val="0"/>
          <w:numId w:val="2"/>
        </w:numPr>
      </w:pPr>
      <w:r w:rsidRPr="00892A4A">
        <w:t>Nie unikaj słów: zobaczyć,</w:t>
      </w:r>
      <w:r w:rsidR="007A06A2">
        <w:t xml:space="preserve"> </w:t>
      </w:r>
      <w:r w:rsidRPr="00892A4A">
        <w:t>widzieć,</w:t>
      </w:r>
      <w:r w:rsidR="007A06A2">
        <w:t xml:space="preserve"> </w:t>
      </w:r>
      <w:r w:rsidRPr="00892A4A">
        <w:t>oglądać.</w:t>
      </w:r>
      <w:r w:rsidR="007A06A2">
        <w:t xml:space="preserve"> </w:t>
      </w:r>
      <w:r w:rsidRPr="00892A4A">
        <w:t>Osoby</w:t>
      </w:r>
      <w:r w:rsidR="007A06A2">
        <w:t xml:space="preserve"> </w:t>
      </w:r>
      <w:r w:rsidRPr="00892A4A">
        <w:t>niewidome</w:t>
      </w:r>
      <w:r w:rsidR="007A06A2">
        <w:t xml:space="preserve"> </w:t>
      </w:r>
      <w:r w:rsidRPr="00892A4A">
        <w:t xml:space="preserve">używają </w:t>
      </w:r>
      <w:r w:rsidRPr="00892A4A">
        <w:t>ich</w:t>
      </w:r>
      <w:r w:rsidR="00892A4A">
        <w:t xml:space="preserve"> </w:t>
      </w:r>
      <w:r w:rsidR="00892A4A" w:rsidRPr="00892A4A">
        <w:t>w</w:t>
      </w:r>
      <w:r w:rsidR="00892A4A">
        <w:t> </w:t>
      </w:r>
      <w:r w:rsidRPr="00892A4A">
        <w:t>sposób</w:t>
      </w:r>
      <w:r w:rsidRPr="00892A4A">
        <w:t xml:space="preserve"> </w:t>
      </w:r>
      <w:r w:rsidRPr="00892A4A">
        <w:t>naturalny.</w:t>
      </w:r>
    </w:p>
    <w:p w14:paraId="17B6AAEB" w14:textId="56AEABCE" w:rsidR="00EB6AC0" w:rsidRPr="00892A4A" w:rsidRDefault="00FD3237" w:rsidP="00892A4A">
      <w:pPr>
        <w:pStyle w:val="Akapitzlist"/>
        <w:numPr>
          <w:ilvl w:val="0"/>
          <w:numId w:val="2"/>
        </w:numPr>
      </w:pPr>
      <w:r w:rsidRPr="00892A4A">
        <w:t>Pomagając</w:t>
      </w:r>
      <w:r w:rsidR="00892A4A">
        <w:t xml:space="preserve"> </w:t>
      </w:r>
      <w:r w:rsidR="00892A4A" w:rsidRPr="00892A4A">
        <w:t>w</w:t>
      </w:r>
      <w:r w:rsidR="00892A4A">
        <w:t> </w:t>
      </w:r>
      <w:r w:rsidRPr="00892A4A">
        <w:t>przemieszczaniu</w:t>
      </w:r>
      <w:r w:rsidR="007A06A2">
        <w:t xml:space="preserve"> </w:t>
      </w:r>
      <w:r w:rsidRPr="00892A4A">
        <w:t>się</w:t>
      </w:r>
      <w:r w:rsidR="007A06A2">
        <w:t xml:space="preserve"> </w:t>
      </w:r>
      <w:r w:rsidRPr="00892A4A">
        <w:t>pozwól</w:t>
      </w:r>
      <w:r w:rsidR="007A06A2">
        <w:t xml:space="preserve"> </w:t>
      </w:r>
      <w:r w:rsidRPr="00892A4A">
        <w:t>osobie</w:t>
      </w:r>
      <w:r w:rsidR="007A06A2">
        <w:t xml:space="preserve"> </w:t>
      </w:r>
      <w:r w:rsidRPr="00892A4A">
        <w:t>niewidomej</w:t>
      </w:r>
      <w:r w:rsidR="007A06A2">
        <w:t xml:space="preserve"> </w:t>
      </w:r>
      <w:r w:rsidRPr="00892A4A">
        <w:t>chwycić</w:t>
      </w:r>
      <w:r w:rsidR="007A06A2">
        <w:t xml:space="preserve"> </w:t>
      </w:r>
      <w:r w:rsidRPr="00892A4A">
        <w:t>Cię</w:t>
      </w:r>
      <w:r w:rsidR="007A06A2">
        <w:t xml:space="preserve"> </w:t>
      </w:r>
      <w:r w:rsidRPr="00892A4A">
        <w:t>za ramię tuż powyżej łokcia. Nie popychaj jej przed sobą, ani nie ciągnij</w:t>
      </w:r>
      <w:r w:rsidR="00892A4A">
        <w:t xml:space="preserve"> </w:t>
      </w:r>
      <w:r w:rsidR="00892A4A" w:rsidRPr="00892A4A">
        <w:t>z</w:t>
      </w:r>
      <w:r w:rsidR="00892A4A">
        <w:t> </w:t>
      </w:r>
      <w:r w:rsidRPr="00892A4A">
        <w:t>rękę.</w:t>
      </w:r>
    </w:p>
    <w:p w14:paraId="55C7BAA2" w14:textId="3ADE72B9" w:rsidR="00EB6AC0" w:rsidRPr="00892A4A" w:rsidRDefault="00FD3237" w:rsidP="00892A4A">
      <w:pPr>
        <w:pStyle w:val="Akapitzlist"/>
        <w:numPr>
          <w:ilvl w:val="0"/>
          <w:numId w:val="2"/>
        </w:numPr>
      </w:pPr>
      <w:r w:rsidRPr="00892A4A">
        <w:lastRenderedPageBreak/>
        <w:t>Podczas asystowania stosuj jak najwięcej komunikatów słownych – informuj</w:t>
      </w:r>
      <w:r w:rsidR="007A06A2">
        <w:t xml:space="preserve"> </w:t>
      </w:r>
      <w:r w:rsidR="00892A4A" w:rsidRPr="00892A4A">
        <w:t>o</w:t>
      </w:r>
      <w:r w:rsidR="00892A4A">
        <w:t> </w:t>
      </w:r>
      <w:r w:rsidRPr="00892A4A">
        <w:t>przeszkodach spotykanych na drodze, którą przemierzacie, opisuj pomies</w:t>
      </w:r>
      <w:r w:rsidR="00892A4A" w:rsidRPr="00892A4A">
        <w:t>zc</w:t>
      </w:r>
      <w:r w:rsidRPr="00892A4A">
        <w:t>zenia,</w:t>
      </w:r>
      <w:r w:rsidR="00892A4A">
        <w:t xml:space="preserve"> </w:t>
      </w:r>
      <w:r w:rsidR="00892A4A" w:rsidRPr="00892A4A">
        <w:t>w</w:t>
      </w:r>
      <w:r w:rsidR="00892A4A">
        <w:t> </w:t>
      </w:r>
      <w:r w:rsidRPr="00892A4A">
        <w:t>których osoba niepełnosprawna jest po raz</w:t>
      </w:r>
      <w:r w:rsidRPr="00892A4A">
        <w:t xml:space="preserve"> </w:t>
      </w:r>
      <w:r w:rsidRPr="00892A4A">
        <w:t>pierwszy.</w:t>
      </w:r>
    </w:p>
    <w:p w14:paraId="6A4FBAB5" w14:textId="109B2DD2" w:rsidR="00EB6AC0" w:rsidRPr="00892A4A" w:rsidRDefault="00FD3237" w:rsidP="00892A4A">
      <w:pPr>
        <w:pStyle w:val="Akapitzlist"/>
        <w:numPr>
          <w:ilvl w:val="0"/>
          <w:numId w:val="2"/>
        </w:numPr>
      </w:pPr>
      <w:r w:rsidRPr="00892A4A">
        <w:t>Nie głaszcz, nie karm, nie inicju</w:t>
      </w:r>
      <w:r w:rsidRPr="00892A4A">
        <w:t>j zabawy</w:t>
      </w:r>
      <w:r w:rsidR="00892A4A">
        <w:t xml:space="preserve"> </w:t>
      </w:r>
      <w:r w:rsidR="00892A4A" w:rsidRPr="00892A4A">
        <w:t>z</w:t>
      </w:r>
      <w:r w:rsidR="00892A4A">
        <w:t> </w:t>
      </w:r>
      <w:r w:rsidRPr="00892A4A">
        <w:t>psem</w:t>
      </w:r>
      <w:r w:rsidRPr="00892A4A">
        <w:t xml:space="preserve"> </w:t>
      </w:r>
      <w:r w:rsidRPr="00892A4A">
        <w:t>przewodnikiem.</w:t>
      </w:r>
    </w:p>
    <w:p w14:paraId="0FBA9423" w14:textId="77777777" w:rsidR="00EB6AC0" w:rsidRPr="00892A4A" w:rsidRDefault="00EB6AC0" w:rsidP="00892A4A">
      <w:pPr>
        <w:pStyle w:val="Tekstpodstawowy"/>
      </w:pPr>
    </w:p>
    <w:p w14:paraId="03D1C927" w14:textId="77777777" w:rsidR="00EB6AC0" w:rsidRPr="00892A4A" w:rsidRDefault="00FD3237" w:rsidP="00892A4A">
      <w:pPr>
        <w:pStyle w:val="Nagwek1"/>
      </w:pPr>
      <w:r w:rsidRPr="00892A4A">
        <w:t>OSOBY NIEPEŁNOSPRAWNE RUCHOWO</w:t>
      </w:r>
    </w:p>
    <w:p w14:paraId="221E86C1" w14:textId="77777777" w:rsidR="00EB6AC0" w:rsidRPr="00892A4A" w:rsidRDefault="00FD3237" w:rsidP="00892A4A">
      <w:pPr>
        <w:pStyle w:val="Nagwek2"/>
      </w:pPr>
      <w:r w:rsidRPr="00892A4A">
        <w:t>Czy podawać dłoń?</w:t>
      </w:r>
    </w:p>
    <w:p w14:paraId="226C9C0F" w14:textId="7DD5929B" w:rsidR="00EB6AC0" w:rsidRPr="00892A4A" w:rsidRDefault="00FD3237" w:rsidP="00892A4A">
      <w:pPr>
        <w:pStyle w:val="Tekstpodstawowy"/>
      </w:pPr>
      <w:r w:rsidRPr="00892A4A">
        <w:t>Do grupy osób niepełnosprawnych ruchowo należą ludzie</w:t>
      </w:r>
      <w:r w:rsidR="00892A4A">
        <w:t xml:space="preserve"> </w:t>
      </w:r>
      <w:r w:rsidR="00892A4A" w:rsidRPr="00892A4A">
        <w:t>o</w:t>
      </w:r>
      <w:r w:rsidR="00892A4A">
        <w:t> </w:t>
      </w:r>
      <w:r w:rsidRPr="00892A4A">
        <w:t>bardzo zróżnicow</w:t>
      </w:r>
      <w:r w:rsidR="00892A4A" w:rsidRPr="00892A4A">
        <w:t>an</w:t>
      </w:r>
      <w:r w:rsidRPr="00892A4A">
        <w:t>ych problemach zdrowotnych</w:t>
      </w:r>
      <w:r w:rsidR="00892A4A">
        <w:t xml:space="preserve"> </w:t>
      </w:r>
      <w:r w:rsidR="00892A4A" w:rsidRPr="00892A4A">
        <w:t>i</w:t>
      </w:r>
      <w:r w:rsidR="00892A4A">
        <w:t> </w:t>
      </w:r>
      <w:r w:rsidRPr="00892A4A">
        <w:t>z różnym nasileniem niepełnosprawności. Na ogół nie mamy wątpliwości czy wypada podać dłoń osobie poruszającej się na wózku, której ręce wyglądają na s</w:t>
      </w:r>
      <w:r w:rsidRPr="00892A4A">
        <w:t>prawne. Ale co zrobić, gdy spotykamy człowieka</w:t>
      </w:r>
      <w:r w:rsidR="00892A4A">
        <w:t xml:space="preserve"> </w:t>
      </w:r>
      <w:r w:rsidR="00892A4A" w:rsidRPr="00892A4A">
        <w:t>z</w:t>
      </w:r>
      <w:r w:rsidR="00892A4A">
        <w:t> </w:t>
      </w:r>
      <w:r w:rsidRPr="00892A4A">
        <w:t>prot</w:t>
      </w:r>
      <w:r w:rsidR="00892A4A" w:rsidRPr="00892A4A">
        <w:t>ez</w:t>
      </w:r>
      <w:r w:rsidRPr="00892A4A">
        <w:t>ą,</w:t>
      </w:r>
      <w:r w:rsidR="00892A4A">
        <w:t xml:space="preserve"> </w:t>
      </w:r>
      <w:r w:rsidR="00892A4A" w:rsidRPr="00892A4A">
        <w:t>z</w:t>
      </w:r>
      <w:r w:rsidR="00892A4A">
        <w:t> </w:t>
      </w:r>
      <w:r w:rsidRPr="00892A4A">
        <w:t>nie</w:t>
      </w:r>
      <w:r w:rsidR="00892A4A">
        <w:t xml:space="preserve"> </w:t>
      </w:r>
      <w:r w:rsidR="00892A4A" w:rsidRPr="00892A4A">
        <w:t>w</w:t>
      </w:r>
      <w:r w:rsidR="00892A4A">
        <w:t> </w:t>
      </w:r>
      <w:r w:rsidRPr="00892A4A">
        <w:t>pełni wykształconą dłonią, czy ze sparaliżowanymi rękoma? Nie należy krępować się powitalnego uścisku</w:t>
      </w:r>
      <w:r w:rsidR="00892A4A">
        <w:t xml:space="preserve"> </w:t>
      </w:r>
      <w:r w:rsidR="00892A4A" w:rsidRPr="00892A4A">
        <w:t>w</w:t>
      </w:r>
      <w:r w:rsidR="00892A4A">
        <w:t> </w:t>
      </w:r>
      <w:r w:rsidRPr="00892A4A">
        <w:t>takich sytuacjach. Jeśli spotkana przez cie</w:t>
      </w:r>
      <w:r w:rsidRPr="00892A4A">
        <w:t>bie osoba nie jest</w:t>
      </w:r>
      <w:r w:rsidR="00892A4A">
        <w:t xml:space="preserve"> </w:t>
      </w:r>
      <w:r w:rsidR="00892A4A" w:rsidRPr="00892A4A">
        <w:t>w</w:t>
      </w:r>
      <w:r w:rsidR="00892A4A">
        <w:t> </w:t>
      </w:r>
      <w:r w:rsidRPr="00892A4A">
        <w:t>stanie unieść sparaliżowanej ręki, możesz ująć jej dłoń</w:t>
      </w:r>
      <w:r w:rsidR="00892A4A">
        <w:t xml:space="preserve"> </w:t>
      </w:r>
      <w:r w:rsidR="00892A4A" w:rsidRPr="00892A4A">
        <w:t>i</w:t>
      </w:r>
      <w:r w:rsidR="00892A4A">
        <w:t> </w:t>
      </w:r>
      <w:r w:rsidRPr="00892A4A">
        <w:t>lekko ją</w:t>
      </w:r>
      <w:r w:rsidRPr="00892A4A">
        <w:t xml:space="preserve"> </w:t>
      </w:r>
      <w:r w:rsidRPr="00892A4A">
        <w:t>uścisnąć.</w:t>
      </w:r>
      <w:r w:rsidRPr="00892A4A">
        <w:t xml:space="preserve"> </w:t>
      </w:r>
      <w:r w:rsidRPr="00892A4A">
        <w:t>Jeśli</w:t>
      </w:r>
      <w:r w:rsidRPr="00892A4A">
        <w:t xml:space="preserve"> </w:t>
      </w:r>
      <w:r w:rsidRPr="00892A4A">
        <w:t>masz</w:t>
      </w:r>
      <w:r w:rsidRPr="00892A4A">
        <w:t xml:space="preserve"> </w:t>
      </w:r>
      <w:r w:rsidRPr="00892A4A">
        <w:t>wątpliwości</w:t>
      </w:r>
      <w:r w:rsidRPr="00892A4A">
        <w:t xml:space="preserve"> </w:t>
      </w:r>
      <w:r w:rsidRPr="00892A4A">
        <w:t>czy</w:t>
      </w:r>
      <w:r w:rsidRPr="00892A4A">
        <w:t xml:space="preserve"> </w:t>
      </w:r>
      <w:r w:rsidRPr="00892A4A">
        <w:t>osoba</w:t>
      </w:r>
      <w:r w:rsidRPr="00892A4A">
        <w:t xml:space="preserve"> </w:t>
      </w:r>
      <w:r w:rsidRPr="00892A4A">
        <w:t>niepełnosprawna</w:t>
      </w:r>
      <w:r w:rsidRPr="00892A4A">
        <w:t xml:space="preserve"> </w:t>
      </w:r>
      <w:r w:rsidRPr="00892A4A">
        <w:t>życzy</w:t>
      </w:r>
      <w:r w:rsidRPr="00892A4A">
        <w:t xml:space="preserve"> </w:t>
      </w:r>
      <w:r w:rsidRPr="00892A4A">
        <w:t>sobie</w:t>
      </w:r>
      <w:r w:rsidRPr="00892A4A">
        <w:t xml:space="preserve"> </w:t>
      </w:r>
      <w:r w:rsidRPr="00892A4A">
        <w:t>wymi</w:t>
      </w:r>
      <w:r w:rsidR="00892A4A" w:rsidRPr="00892A4A">
        <w:t>an</w:t>
      </w:r>
      <w:r w:rsidRPr="00892A4A">
        <w:t>y uścisku, możesz</w:t>
      </w:r>
      <w:r w:rsidR="00892A4A">
        <w:t xml:space="preserve"> </w:t>
      </w:r>
      <w:r w:rsidR="00892A4A" w:rsidRPr="00892A4A">
        <w:t>o</w:t>
      </w:r>
      <w:r w:rsidR="00892A4A">
        <w:t> </w:t>
      </w:r>
      <w:r w:rsidRPr="00892A4A">
        <w:t xml:space="preserve">to po prostu zapytać, </w:t>
      </w:r>
      <w:r w:rsidRPr="00892A4A">
        <w:t xml:space="preserve">np.: </w:t>
      </w:r>
      <w:r w:rsidRPr="00892A4A">
        <w:t xml:space="preserve">Czy </w:t>
      </w:r>
      <w:r w:rsidRPr="00892A4A">
        <w:t>mogę uścisnąć ci</w:t>
      </w:r>
      <w:r w:rsidRPr="00892A4A">
        <w:t xml:space="preserve"> </w:t>
      </w:r>
      <w:r w:rsidRPr="00892A4A">
        <w:t>dłoń?</w:t>
      </w:r>
    </w:p>
    <w:p w14:paraId="3BABBBB3" w14:textId="77777777" w:rsidR="00EB6AC0" w:rsidRPr="00892A4A" w:rsidRDefault="00FD3237" w:rsidP="00892A4A">
      <w:pPr>
        <w:pStyle w:val="Nagwek2"/>
      </w:pPr>
      <w:r w:rsidRPr="00892A4A">
        <w:t>Jak rozmawiać?</w:t>
      </w:r>
    </w:p>
    <w:p w14:paraId="464C8A1C" w14:textId="4A71A408" w:rsidR="00EB6AC0" w:rsidRPr="00892A4A" w:rsidRDefault="00FD3237" w:rsidP="00892A4A">
      <w:pPr>
        <w:pStyle w:val="Tekstpodstawowy"/>
      </w:pPr>
      <w:r w:rsidRPr="00892A4A">
        <w:t>Jeśli chcesz porozmawiać</w:t>
      </w:r>
      <w:r w:rsidR="00892A4A">
        <w:t xml:space="preserve"> </w:t>
      </w:r>
      <w:r w:rsidR="00892A4A" w:rsidRPr="00892A4A">
        <w:t>z</w:t>
      </w:r>
      <w:r w:rsidR="00892A4A">
        <w:t> </w:t>
      </w:r>
      <w:r w:rsidRPr="00892A4A">
        <w:t>osobą poruszającą się na wózku przyjmij pozycję umożliwiającą nawiązanie kontaktu wzrokowego. Nie prowadź konwersacji</w:t>
      </w:r>
      <w:r w:rsidR="00892A4A">
        <w:t xml:space="preserve"> </w:t>
      </w:r>
      <w:r w:rsidR="00892A4A" w:rsidRPr="00892A4A">
        <w:t>w</w:t>
      </w:r>
      <w:r w:rsidR="00892A4A">
        <w:t> </w:t>
      </w:r>
      <w:r w:rsidRPr="00892A4A">
        <w:t>poz</w:t>
      </w:r>
      <w:r w:rsidR="00892A4A" w:rsidRPr="00892A4A">
        <w:t>yc</w:t>
      </w:r>
      <w:r w:rsidRPr="00892A4A">
        <w:t>ji</w:t>
      </w:r>
      <w:r w:rsidRPr="00892A4A">
        <w:t xml:space="preserve"> </w:t>
      </w:r>
      <w:r w:rsidRPr="00892A4A">
        <w:t>stojącej,</w:t>
      </w:r>
      <w:r w:rsidRPr="00892A4A">
        <w:t xml:space="preserve"> </w:t>
      </w:r>
      <w:r w:rsidRPr="00892A4A">
        <w:t>patrząc</w:t>
      </w:r>
      <w:r w:rsidRPr="00892A4A">
        <w:t xml:space="preserve"> </w:t>
      </w:r>
      <w:r w:rsidRPr="00892A4A">
        <w:t>na rozmówcę</w:t>
      </w:r>
      <w:r w:rsidR="00892A4A">
        <w:t xml:space="preserve"> </w:t>
      </w:r>
      <w:r w:rsidR="00892A4A" w:rsidRPr="00892A4A">
        <w:t>z</w:t>
      </w:r>
      <w:r w:rsidR="00892A4A">
        <w:t> </w:t>
      </w:r>
      <w:r w:rsidRPr="00892A4A">
        <w:t>góry.</w:t>
      </w:r>
      <w:r w:rsidRPr="00892A4A">
        <w:t xml:space="preserve"> </w:t>
      </w:r>
      <w:r w:rsidRPr="00892A4A">
        <w:t>Jeśli</w:t>
      </w:r>
      <w:r w:rsidRPr="00892A4A">
        <w:t xml:space="preserve"> </w:t>
      </w:r>
      <w:r w:rsidRPr="00892A4A">
        <w:t>nie</w:t>
      </w:r>
      <w:r w:rsidRPr="00892A4A">
        <w:t xml:space="preserve"> </w:t>
      </w:r>
      <w:r w:rsidRPr="00892A4A">
        <w:t>masz</w:t>
      </w:r>
      <w:r w:rsidRPr="00892A4A">
        <w:t xml:space="preserve"> </w:t>
      </w:r>
      <w:r w:rsidRPr="00892A4A">
        <w:t>możliwości,</w:t>
      </w:r>
      <w:r w:rsidRPr="00892A4A">
        <w:t xml:space="preserve"> </w:t>
      </w:r>
      <w:r w:rsidRPr="00892A4A">
        <w:t>by usiąść,</w:t>
      </w:r>
      <w:r w:rsidRPr="00892A4A">
        <w:t xml:space="preserve"> </w:t>
      </w:r>
      <w:r w:rsidRPr="00892A4A">
        <w:t>stań</w:t>
      </w:r>
      <w:r w:rsidR="00892A4A">
        <w:t xml:space="preserve"> </w:t>
      </w:r>
      <w:r w:rsidR="00892A4A" w:rsidRPr="00892A4A">
        <w:t>w</w:t>
      </w:r>
      <w:r w:rsidR="00892A4A">
        <w:t> </w:t>
      </w:r>
      <w:r w:rsidRPr="00892A4A">
        <w:t>takiej odległośc</w:t>
      </w:r>
      <w:r w:rsidRPr="00892A4A">
        <w:t>i, aby osoba siedząca na wózku nie musiała mieć stale podni</w:t>
      </w:r>
      <w:r w:rsidR="00892A4A" w:rsidRPr="00892A4A">
        <w:t>es</w:t>
      </w:r>
      <w:r w:rsidRPr="00892A4A">
        <w:t>ionej</w:t>
      </w:r>
      <w:r w:rsidRPr="00892A4A">
        <w:t xml:space="preserve"> </w:t>
      </w:r>
      <w:r w:rsidRPr="00892A4A">
        <w:t>głowy.</w:t>
      </w:r>
    </w:p>
    <w:p w14:paraId="015B23FA" w14:textId="7905D9D3" w:rsidR="00EB6AC0" w:rsidRPr="00892A4A" w:rsidRDefault="00FD3237" w:rsidP="00892A4A">
      <w:pPr>
        <w:pStyle w:val="Tekstpodstawowy"/>
      </w:pPr>
      <w:r w:rsidRPr="00892A4A">
        <w:t>Pamiętaj</w:t>
      </w:r>
      <w:r w:rsidR="00892A4A">
        <w:t xml:space="preserve"> </w:t>
      </w:r>
      <w:r w:rsidR="00892A4A" w:rsidRPr="00892A4A">
        <w:t>o</w:t>
      </w:r>
      <w:r w:rsidR="00892A4A">
        <w:t> </w:t>
      </w:r>
      <w:r w:rsidRPr="00892A4A">
        <w:t>tym, aby koncentrować się na twarzy osoby,</w:t>
      </w:r>
      <w:r w:rsidR="00892A4A">
        <w:t xml:space="preserve"> </w:t>
      </w:r>
      <w:r w:rsidR="00892A4A" w:rsidRPr="00892A4A">
        <w:t>z</w:t>
      </w:r>
      <w:r w:rsidR="00892A4A">
        <w:t> </w:t>
      </w:r>
      <w:r w:rsidRPr="00892A4A">
        <w:t xml:space="preserve">którą prowadzisz </w:t>
      </w:r>
      <w:r w:rsidRPr="00892A4A">
        <w:lastRenderedPageBreak/>
        <w:t xml:space="preserve">dialog. </w:t>
      </w:r>
      <w:proofErr w:type="spellStart"/>
      <w:r w:rsidRPr="00892A4A">
        <w:t>Joni</w:t>
      </w:r>
      <w:proofErr w:type="spellEnd"/>
      <w:r w:rsidRPr="00892A4A">
        <w:t xml:space="preserve"> </w:t>
      </w:r>
      <w:proofErr w:type="spellStart"/>
      <w:r w:rsidRPr="00892A4A">
        <w:t>Tada</w:t>
      </w:r>
      <w:proofErr w:type="spellEnd"/>
      <w:r w:rsidRPr="00892A4A">
        <w:t>, poruszająca się na wózku autorka książek, artystka, założycielka organ</w:t>
      </w:r>
      <w:r w:rsidR="00892A4A" w:rsidRPr="00892A4A">
        <w:t>iz</w:t>
      </w:r>
      <w:r w:rsidRPr="00892A4A">
        <w:t>acji „</w:t>
      </w:r>
      <w:proofErr w:type="spellStart"/>
      <w:r w:rsidRPr="00892A4A">
        <w:t>Joni</w:t>
      </w:r>
      <w:proofErr w:type="spellEnd"/>
      <w:r w:rsidR="00892A4A">
        <w:t xml:space="preserve"> </w:t>
      </w:r>
      <w:r w:rsidR="00892A4A" w:rsidRPr="00892A4A">
        <w:t>i</w:t>
      </w:r>
      <w:r w:rsidR="00892A4A">
        <w:t> </w:t>
      </w:r>
      <w:r w:rsidRPr="00892A4A">
        <w:t>P</w:t>
      </w:r>
      <w:r w:rsidRPr="00892A4A">
        <w:t>rzyjaciele”, tak pisze</w:t>
      </w:r>
      <w:r w:rsidR="00892A4A">
        <w:t xml:space="preserve"> </w:t>
      </w:r>
      <w:r w:rsidR="00892A4A" w:rsidRPr="00892A4A">
        <w:t>o</w:t>
      </w:r>
      <w:r w:rsidR="00892A4A">
        <w:t> </w:t>
      </w:r>
      <w:r w:rsidRPr="00892A4A">
        <w:t>rozmowach</w:t>
      </w:r>
      <w:r w:rsidR="00892A4A">
        <w:t xml:space="preserve"> </w:t>
      </w:r>
      <w:r w:rsidR="00892A4A" w:rsidRPr="00892A4A">
        <w:t>z</w:t>
      </w:r>
      <w:r w:rsidR="00892A4A">
        <w:t> </w:t>
      </w:r>
      <w:r w:rsidRPr="00892A4A">
        <w:t>poznawanymi ludźmi:</w:t>
      </w:r>
    </w:p>
    <w:p w14:paraId="207FCC18" w14:textId="4407073E" w:rsidR="00EB6AC0" w:rsidRPr="00892A4A" w:rsidRDefault="00FD3237" w:rsidP="00892A4A">
      <w:r w:rsidRPr="00892A4A">
        <w:t>„Często zauważam, że wzrok ludzi,</w:t>
      </w:r>
      <w:r w:rsidR="00892A4A">
        <w:t xml:space="preserve"> </w:t>
      </w:r>
      <w:r w:rsidR="00892A4A" w:rsidRPr="00892A4A">
        <w:t>z</w:t>
      </w:r>
      <w:r w:rsidR="00892A4A">
        <w:t> </w:t>
      </w:r>
      <w:r w:rsidRPr="00892A4A">
        <w:t>którymi rozmawiam, ześlizguje się</w:t>
      </w:r>
      <w:r w:rsidR="00892A4A">
        <w:t xml:space="preserve"> </w:t>
      </w:r>
      <w:r w:rsidR="00892A4A" w:rsidRPr="00892A4A">
        <w:t>z</w:t>
      </w:r>
      <w:r w:rsidR="00892A4A">
        <w:t> </w:t>
      </w:r>
      <w:r w:rsidRPr="00892A4A">
        <w:t>mojej twarzy</w:t>
      </w:r>
      <w:r w:rsidR="00892A4A">
        <w:t xml:space="preserve"> </w:t>
      </w:r>
      <w:r w:rsidR="00892A4A" w:rsidRPr="00892A4A">
        <w:t>i</w:t>
      </w:r>
      <w:r w:rsidR="00892A4A">
        <w:t> </w:t>
      </w:r>
      <w:r w:rsidRPr="00892A4A">
        <w:t>kieruje ku moim nogom</w:t>
      </w:r>
      <w:r w:rsidR="00892A4A">
        <w:t xml:space="preserve"> </w:t>
      </w:r>
      <w:r w:rsidR="00892A4A" w:rsidRPr="00892A4A">
        <w:t>i</w:t>
      </w:r>
      <w:r w:rsidR="00892A4A">
        <w:t> </w:t>
      </w:r>
      <w:r w:rsidRPr="00892A4A">
        <w:t>bezwładnym dłoniom. Widzę, że</w:t>
      </w:r>
      <w:r w:rsidR="00892A4A">
        <w:t xml:space="preserve"> </w:t>
      </w:r>
      <w:r w:rsidR="00892A4A" w:rsidRPr="00892A4A">
        <w:t>w</w:t>
      </w:r>
      <w:r w:rsidR="00892A4A">
        <w:t> </w:t>
      </w:r>
      <w:r w:rsidRPr="00892A4A">
        <w:t>ogóle nie ko</w:t>
      </w:r>
      <w:r w:rsidR="00892A4A" w:rsidRPr="00892A4A">
        <w:t>nc</w:t>
      </w:r>
      <w:r w:rsidRPr="00892A4A">
        <w:t>entrują się na tym, co mówię,</w:t>
      </w:r>
      <w:r w:rsidR="00892A4A">
        <w:t xml:space="preserve"> </w:t>
      </w:r>
      <w:r w:rsidR="00892A4A" w:rsidRPr="00892A4A">
        <w:t>i</w:t>
      </w:r>
      <w:r w:rsidR="00892A4A">
        <w:t> </w:t>
      </w:r>
      <w:r w:rsidRPr="00892A4A">
        <w:t>nietrudn</w:t>
      </w:r>
      <w:r w:rsidRPr="00892A4A">
        <w:t>o mi zgadnąć, jakie myśli zaprzątają ich uwagę: „Jej nogi wyglądają zupełnie normalnie – ciekawe, co robi, żeby utrzymać je</w:t>
      </w:r>
      <w:r w:rsidR="00892A4A">
        <w:t xml:space="preserve"> </w:t>
      </w:r>
      <w:r w:rsidR="00892A4A" w:rsidRPr="00892A4A">
        <w:t>w</w:t>
      </w:r>
      <w:r w:rsidR="00892A4A">
        <w:t> </w:t>
      </w:r>
      <w:r w:rsidRPr="00892A4A">
        <w:t>formie?</w:t>
      </w:r>
    </w:p>
    <w:p w14:paraId="61C576E1" w14:textId="54612003" w:rsidR="00EB6AC0" w:rsidRPr="00892A4A" w:rsidRDefault="00FD3237" w:rsidP="00892A4A">
      <w:r w:rsidRPr="00892A4A">
        <w:t xml:space="preserve">Wszyscy </w:t>
      </w:r>
      <w:r w:rsidRPr="00892A4A">
        <w:t>lubimy,</w:t>
      </w:r>
      <w:r w:rsidR="007A06A2">
        <w:t xml:space="preserve"> </w:t>
      </w:r>
      <w:r w:rsidRPr="00892A4A">
        <w:t>gdy</w:t>
      </w:r>
      <w:r w:rsidR="007A06A2">
        <w:t xml:space="preserve"> </w:t>
      </w:r>
      <w:r w:rsidRPr="00892A4A">
        <w:t>człowiek,</w:t>
      </w:r>
      <w:r w:rsidR="007A06A2">
        <w:t xml:space="preserve"> </w:t>
      </w:r>
      <w:r w:rsidR="00892A4A" w:rsidRPr="00892A4A">
        <w:t>z</w:t>
      </w:r>
      <w:r w:rsidR="00892A4A">
        <w:t> </w:t>
      </w:r>
      <w:r w:rsidRPr="00892A4A">
        <w:t>którym</w:t>
      </w:r>
      <w:r w:rsidR="007A06A2">
        <w:t xml:space="preserve"> </w:t>
      </w:r>
      <w:r w:rsidRPr="00892A4A">
        <w:t>rozmawiamy,</w:t>
      </w:r>
      <w:r w:rsidR="007A06A2">
        <w:t xml:space="preserve"> </w:t>
      </w:r>
      <w:r w:rsidRPr="00892A4A">
        <w:t>patrzy</w:t>
      </w:r>
      <w:r w:rsidR="007A06A2">
        <w:t xml:space="preserve"> </w:t>
      </w:r>
      <w:r w:rsidRPr="00892A4A">
        <w:t>nam</w:t>
      </w:r>
      <w:r w:rsidR="007A06A2">
        <w:t xml:space="preserve"> </w:t>
      </w:r>
      <w:r w:rsidR="00892A4A" w:rsidRPr="00892A4A">
        <w:t>w</w:t>
      </w:r>
      <w:r w:rsidR="00892A4A">
        <w:t> </w:t>
      </w:r>
      <w:r w:rsidRPr="00892A4A">
        <w:t>oczy.</w:t>
      </w:r>
      <w:r w:rsidR="007A06A2">
        <w:t xml:space="preserve"> </w:t>
      </w:r>
      <w:r w:rsidRPr="00892A4A">
        <w:t xml:space="preserve">Ma to szczególne znaczenie, </w:t>
      </w:r>
      <w:r w:rsidRPr="00892A4A">
        <w:t>gdy spotykamy osobę niepełnosprawną, zwłas</w:t>
      </w:r>
      <w:r w:rsidR="00892A4A" w:rsidRPr="00892A4A">
        <w:t>zc</w:t>
      </w:r>
      <w:r w:rsidRPr="00892A4A">
        <w:t xml:space="preserve">za </w:t>
      </w:r>
      <w:r w:rsidRPr="00892A4A">
        <w:t xml:space="preserve">taką, </w:t>
      </w:r>
      <w:r w:rsidRPr="00892A4A">
        <w:t xml:space="preserve">której </w:t>
      </w:r>
      <w:r w:rsidRPr="00892A4A">
        <w:t xml:space="preserve">twarz wykrzywia </w:t>
      </w:r>
      <w:r w:rsidRPr="00892A4A">
        <w:t xml:space="preserve">silny skurcz. Człowiek, </w:t>
      </w:r>
      <w:r w:rsidRPr="00892A4A">
        <w:t xml:space="preserve">który </w:t>
      </w:r>
      <w:r w:rsidRPr="00892A4A">
        <w:t xml:space="preserve">stracił władzę </w:t>
      </w:r>
      <w:r w:rsidRPr="00892A4A">
        <w:t xml:space="preserve">nad pewnymi </w:t>
      </w:r>
      <w:r w:rsidRPr="00892A4A">
        <w:t xml:space="preserve">mięśniami </w:t>
      </w:r>
      <w:r w:rsidRPr="00892A4A">
        <w:t xml:space="preserve">twarzy, </w:t>
      </w:r>
      <w:r w:rsidRPr="00892A4A">
        <w:t xml:space="preserve">może mieć </w:t>
      </w:r>
      <w:r w:rsidRPr="00892A4A">
        <w:t>trudności</w:t>
      </w:r>
      <w:r w:rsidR="00892A4A">
        <w:t xml:space="preserve"> </w:t>
      </w:r>
      <w:r w:rsidR="00892A4A" w:rsidRPr="00892A4A">
        <w:t>z</w:t>
      </w:r>
      <w:r w:rsidR="00892A4A">
        <w:t> </w:t>
      </w:r>
      <w:r w:rsidRPr="00892A4A">
        <w:t xml:space="preserve">przełykaniem, </w:t>
      </w:r>
      <w:r w:rsidRPr="00892A4A">
        <w:t>może się ślinić. Jeżeli</w:t>
      </w:r>
      <w:r w:rsidRPr="00892A4A">
        <w:t xml:space="preserve"> </w:t>
      </w:r>
      <w:r w:rsidRPr="00892A4A">
        <w:t>spojrz</w:t>
      </w:r>
      <w:r w:rsidRPr="00892A4A">
        <w:t>ymy</w:t>
      </w:r>
      <w:r w:rsidRPr="00892A4A">
        <w:t xml:space="preserve"> </w:t>
      </w:r>
      <w:r w:rsidRPr="00892A4A">
        <w:t>mu</w:t>
      </w:r>
      <w:r w:rsidRPr="00892A4A">
        <w:t xml:space="preserve"> </w:t>
      </w:r>
      <w:r w:rsidRPr="00892A4A">
        <w:t>prosto</w:t>
      </w:r>
      <w:r w:rsidR="00892A4A">
        <w:t xml:space="preserve"> </w:t>
      </w:r>
      <w:r w:rsidR="00892A4A" w:rsidRPr="00892A4A">
        <w:t>w</w:t>
      </w:r>
      <w:r w:rsidR="00892A4A">
        <w:t> </w:t>
      </w:r>
      <w:r w:rsidRPr="00892A4A">
        <w:t>oczy,</w:t>
      </w:r>
      <w:r w:rsidRPr="00892A4A">
        <w:t xml:space="preserve"> </w:t>
      </w:r>
      <w:r w:rsidRPr="00892A4A">
        <w:t>szybko</w:t>
      </w:r>
      <w:r w:rsidRPr="00892A4A">
        <w:t xml:space="preserve"> </w:t>
      </w:r>
      <w:r w:rsidRPr="00892A4A">
        <w:t>zapomnimy</w:t>
      </w:r>
      <w:r w:rsidR="00892A4A">
        <w:t xml:space="preserve"> </w:t>
      </w:r>
      <w:r w:rsidR="00892A4A" w:rsidRPr="00892A4A">
        <w:t>o</w:t>
      </w:r>
      <w:r w:rsidR="00892A4A">
        <w:t> </w:t>
      </w:r>
      <w:r w:rsidRPr="00892A4A">
        <w:t>tym</w:t>
      </w:r>
      <w:r w:rsidRPr="00892A4A">
        <w:t xml:space="preserve"> </w:t>
      </w:r>
      <w:r w:rsidRPr="00892A4A">
        <w:t>(…).</w:t>
      </w:r>
      <w:r w:rsidRPr="00892A4A">
        <w:t xml:space="preserve"> </w:t>
      </w:r>
      <w:r w:rsidRPr="00892A4A">
        <w:t>Czy</w:t>
      </w:r>
      <w:r w:rsidRPr="00892A4A">
        <w:t xml:space="preserve"> </w:t>
      </w:r>
      <w:r w:rsidRPr="00892A4A">
        <w:t xml:space="preserve">pamiętacie </w:t>
      </w:r>
      <w:r w:rsidRPr="00892A4A">
        <w:t xml:space="preserve">porzekadło: </w:t>
      </w:r>
      <w:r w:rsidRPr="00892A4A">
        <w:t xml:space="preserve">Patrząc </w:t>
      </w:r>
      <w:r w:rsidRPr="00892A4A">
        <w:t>człowiekowi</w:t>
      </w:r>
      <w:r w:rsidR="00892A4A">
        <w:t xml:space="preserve"> </w:t>
      </w:r>
      <w:r w:rsidR="00892A4A" w:rsidRPr="00892A4A">
        <w:t>w</w:t>
      </w:r>
      <w:r w:rsidR="00892A4A">
        <w:t> </w:t>
      </w:r>
      <w:r w:rsidRPr="00892A4A">
        <w:t>oczy, widzi się jego serce,</w:t>
      </w:r>
      <w:r w:rsidR="00892A4A">
        <w:t xml:space="preserve"> </w:t>
      </w:r>
      <w:r w:rsidR="00892A4A" w:rsidRPr="00892A4A">
        <w:t>a</w:t>
      </w:r>
      <w:r w:rsidR="00892A4A">
        <w:t> </w:t>
      </w:r>
      <w:r w:rsidRPr="00892A4A">
        <w:t>zapomina</w:t>
      </w:r>
      <w:r w:rsidR="00892A4A">
        <w:t xml:space="preserve"> </w:t>
      </w:r>
      <w:r w:rsidR="00892A4A" w:rsidRPr="00892A4A">
        <w:t>o</w:t>
      </w:r>
      <w:r w:rsidR="00892A4A">
        <w:t> </w:t>
      </w:r>
      <w:r w:rsidRPr="00892A4A">
        <w:t xml:space="preserve">tym, </w:t>
      </w:r>
      <w:r w:rsidRPr="00892A4A">
        <w:t>co</w:t>
      </w:r>
      <w:r w:rsidRPr="00892A4A">
        <w:t xml:space="preserve"> </w:t>
      </w:r>
      <w:r w:rsidRPr="00892A4A">
        <w:t>zewnętrzne.”</w:t>
      </w:r>
    </w:p>
    <w:p w14:paraId="6F6E89FD" w14:textId="77777777" w:rsidR="00EB6AC0" w:rsidRPr="00892A4A" w:rsidRDefault="00FD3237" w:rsidP="00892A4A">
      <w:pPr>
        <w:pStyle w:val="Nagwek2"/>
      </w:pPr>
      <w:r w:rsidRPr="00892A4A">
        <w:t>Kto pyta nie błądzi</w:t>
      </w:r>
    </w:p>
    <w:p w14:paraId="7EB094CF" w14:textId="2F4DF230" w:rsidR="00EB6AC0" w:rsidRPr="00892A4A" w:rsidRDefault="00FD3237" w:rsidP="00892A4A">
      <w:pPr>
        <w:pStyle w:val="Tekstpodstawowy"/>
      </w:pPr>
      <w:r w:rsidRPr="00892A4A">
        <w:t>Niektóre osoby niepełnosprawne ruchowo mają również zaburzenia mowy. Począ</w:t>
      </w:r>
      <w:r w:rsidR="00892A4A" w:rsidRPr="00892A4A">
        <w:t>tk</w:t>
      </w:r>
      <w:r w:rsidRPr="00892A4A">
        <w:t>owo możesz mieć trudności ze zrozumieniem komunikatów rozmówcy.</w:t>
      </w:r>
      <w:r w:rsidR="00892A4A">
        <w:t xml:space="preserve"> </w:t>
      </w:r>
      <w:r w:rsidR="00892A4A" w:rsidRPr="00892A4A">
        <w:t>W</w:t>
      </w:r>
      <w:r w:rsidR="00892A4A">
        <w:t> </w:t>
      </w:r>
      <w:r w:rsidRPr="00892A4A">
        <w:t>takiej sytuacji, jeśli</w:t>
      </w:r>
      <w:r w:rsidR="007A06A2">
        <w:t xml:space="preserve"> </w:t>
      </w:r>
      <w:r w:rsidRPr="00892A4A">
        <w:t>nie</w:t>
      </w:r>
      <w:r w:rsidR="007A06A2">
        <w:t xml:space="preserve"> </w:t>
      </w:r>
      <w:r w:rsidRPr="00892A4A">
        <w:t>jesteś</w:t>
      </w:r>
      <w:r w:rsidR="007A06A2">
        <w:t xml:space="preserve"> </w:t>
      </w:r>
      <w:r w:rsidRPr="00892A4A">
        <w:t>pewien</w:t>
      </w:r>
      <w:r w:rsidR="007A06A2">
        <w:t xml:space="preserve"> </w:t>
      </w:r>
      <w:r w:rsidRPr="00892A4A">
        <w:t>czy</w:t>
      </w:r>
      <w:r w:rsidR="007A06A2">
        <w:t xml:space="preserve"> </w:t>
      </w:r>
      <w:r w:rsidRPr="00892A4A">
        <w:t>dobrze</w:t>
      </w:r>
      <w:r w:rsidR="007A06A2">
        <w:t xml:space="preserve"> </w:t>
      </w:r>
      <w:r w:rsidRPr="00892A4A">
        <w:t>zrozumiałeś</w:t>
      </w:r>
      <w:r w:rsidR="007A06A2">
        <w:t xml:space="preserve"> </w:t>
      </w:r>
      <w:r w:rsidRPr="00892A4A">
        <w:t>wypowiedź,</w:t>
      </w:r>
      <w:r w:rsidR="007A06A2">
        <w:t xml:space="preserve"> </w:t>
      </w:r>
      <w:r w:rsidRPr="00892A4A">
        <w:t>powtórz</w:t>
      </w:r>
      <w:r w:rsidR="007A06A2">
        <w:t xml:space="preserve"> </w:t>
      </w:r>
      <w:r w:rsidRPr="00892A4A">
        <w:t>ją</w:t>
      </w:r>
      <w:r w:rsidR="00892A4A">
        <w:t xml:space="preserve"> </w:t>
      </w:r>
      <w:r w:rsidR="00892A4A" w:rsidRPr="00892A4A">
        <w:t>i</w:t>
      </w:r>
      <w:r w:rsidR="00892A4A">
        <w:t> </w:t>
      </w:r>
      <w:r w:rsidRPr="00892A4A">
        <w:t>zapytaj</w:t>
      </w:r>
      <w:r w:rsidRPr="00892A4A">
        <w:t xml:space="preserve"> </w:t>
      </w:r>
      <w:r w:rsidRPr="00892A4A">
        <w:t>czy</w:t>
      </w:r>
      <w:r w:rsidRPr="00892A4A">
        <w:t xml:space="preserve"> </w:t>
      </w:r>
      <w:r w:rsidRPr="00892A4A">
        <w:t>właśnie</w:t>
      </w:r>
      <w:r w:rsidRPr="00892A4A">
        <w:t xml:space="preserve"> </w:t>
      </w:r>
      <w:r w:rsidRPr="00892A4A">
        <w:t>to</w:t>
      </w:r>
      <w:r w:rsidRPr="00892A4A">
        <w:t xml:space="preserve"> </w:t>
      </w:r>
      <w:r w:rsidRPr="00892A4A">
        <w:t>chciała</w:t>
      </w:r>
      <w:r w:rsidRPr="00892A4A">
        <w:t xml:space="preserve"> </w:t>
      </w:r>
      <w:r w:rsidRPr="00892A4A">
        <w:t>Ci</w:t>
      </w:r>
      <w:r w:rsidRPr="00892A4A">
        <w:t xml:space="preserve"> </w:t>
      </w:r>
      <w:r w:rsidRPr="00892A4A">
        <w:t>przekazać</w:t>
      </w:r>
      <w:r w:rsidRPr="00892A4A">
        <w:t xml:space="preserve"> </w:t>
      </w:r>
      <w:r w:rsidRPr="00892A4A">
        <w:t>osoba,</w:t>
      </w:r>
      <w:r w:rsidR="00892A4A">
        <w:t xml:space="preserve"> </w:t>
      </w:r>
      <w:r w:rsidR="00892A4A" w:rsidRPr="00892A4A">
        <w:t>z</w:t>
      </w:r>
      <w:r w:rsidR="00892A4A">
        <w:t> </w:t>
      </w:r>
      <w:r w:rsidRPr="00892A4A">
        <w:t>którą</w:t>
      </w:r>
      <w:r w:rsidRPr="00892A4A">
        <w:t xml:space="preserve"> </w:t>
      </w:r>
      <w:r w:rsidRPr="00892A4A">
        <w:t>rozmawiasz.</w:t>
      </w:r>
      <w:r w:rsidRPr="00892A4A">
        <w:t xml:space="preserve"> </w:t>
      </w:r>
      <w:r w:rsidRPr="00892A4A">
        <w:t>Jeśli</w:t>
      </w:r>
      <w:r w:rsidRPr="00892A4A">
        <w:t xml:space="preserve"> </w:t>
      </w:r>
      <w:r w:rsidRPr="00892A4A">
        <w:t>nie rozumiesz</w:t>
      </w:r>
      <w:r w:rsidRPr="00892A4A">
        <w:t xml:space="preserve"> </w:t>
      </w:r>
      <w:r w:rsidRPr="00892A4A">
        <w:t>–</w:t>
      </w:r>
      <w:r w:rsidRPr="00892A4A">
        <w:t xml:space="preserve"> </w:t>
      </w:r>
      <w:r w:rsidRPr="00892A4A">
        <w:t>proś</w:t>
      </w:r>
      <w:r w:rsidR="00892A4A">
        <w:t xml:space="preserve"> </w:t>
      </w:r>
      <w:r w:rsidR="00892A4A" w:rsidRPr="00892A4A">
        <w:t>o</w:t>
      </w:r>
      <w:r w:rsidR="00892A4A">
        <w:t> </w:t>
      </w:r>
      <w:r w:rsidRPr="00892A4A">
        <w:t>powtórzenie.</w:t>
      </w:r>
      <w:r w:rsidRPr="00892A4A">
        <w:t xml:space="preserve"> </w:t>
      </w:r>
      <w:r w:rsidRPr="00892A4A">
        <w:t>Nie</w:t>
      </w:r>
      <w:r w:rsidRPr="00892A4A">
        <w:t xml:space="preserve"> </w:t>
      </w:r>
      <w:r w:rsidRPr="00892A4A">
        <w:t>bój</w:t>
      </w:r>
      <w:r w:rsidRPr="00892A4A">
        <w:t xml:space="preserve"> </w:t>
      </w:r>
      <w:r w:rsidRPr="00892A4A">
        <w:t>się,</w:t>
      </w:r>
      <w:r w:rsidRPr="00892A4A">
        <w:t xml:space="preserve"> </w:t>
      </w:r>
      <w:r w:rsidRPr="00892A4A">
        <w:t>że</w:t>
      </w:r>
      <w:r w:rsidRPr="00892A4A">
        <w:t xml:space="preserve"> </w:t>
      </w:r>
      <w:r w:rsidRPr="00892A4A">
        <w:t>zdenerwujesz</w:t>
      </w:r>
      <w:r w:rsidRPr="00892A4A">
        <w:t xml:space="preserve"> </w:t>
      </w:r>
      <w:r w:rsidRPr="00892A4A">
        <w:t>tym</w:t>
      </w:r>
      <w:r w:rsidRPr="00892A4A">
        <w:t xml:space="preserve"> </w:t>
      </w:r>
      <w:r w:rsidRPr="00892A4A">
        <w:t>swojego</w:t>
      </w:r>
      <w:r w:rsidRPr="00892A4A">
        <w:t xml:space="preserve"> </w:t>
      </w:r>
      <w:r w:rsidRPr="00892A4A">
        <w:t>rozmó</w:t>
      </w:r>
      <w:r w:rsidR="00892A4A" w:rsidRPr="00892A4A">
        <w:t>wc</w:t>
      </w:r>
      <w:r w:rsidRPr="00892A4A">
        <w:t xml:space="preserve">ę. Osoby mające zaburzenia mówienia są na ogół </w:t>
      </w:r>
      <w:r w:rsidRPr="00892A4A">
        <w:t xml:space="preserve">przyzwyczajone </w:t>
      </w:r>
      <w:r w:rsidRPr="00892A4A">
        <w:t>do konieczn</w:t>
      </w:r>
      <w:r w:rsidR="00892A4A" w:rsidRPr="00892A4A">
        <w:t>oś</w:t>
      </w:r>
      <w:r w:rsidRPr="00892A4A">
        <w:t>ci powtarzania komunikatów.</w:t>
      </w:r>
    </w:p>
    <w:p w14:paraId="5749CA99" w14:textId="77777777" w:rsidR="00EB6AC0" w:rsidRPr="00892A4A" w:rsidRDefault="00FD3237" w:rsidP="00892A4A">
      <w:pPr>
        <w:pStyle w:val="Nagwek2"/>
      </w:pPr>
      <w:r w:rsidRPr="00892A4A">
        <w:t>Czy można przestawiać wózek?</w:t>
      </w:r>
    </w:p>
    <w:p w14:paraId="44EE4418" w14:textId="5FBEC988" w:rsidR="00EB6AC0" w:rsidRPr="00892A4A" w:rsidRDefault="00FD3237" w:rsidP="00892A4A">
      <w:pPr>
        <w:pStyle w:val="Tekstpodstawowy"/>
      </w:pPr>
      <w:r w:rsidRPr="00892A4A">
        <w:t>Wózek</w:t>
      </w:r>
      <w:r w:rsidRPr="00892A4A">
        <w:t xml:space="preserve"> </w:t>
      </w:r>
      <w:r w:rsidRPr="00892A4A">
        <w:t>stanowi</w:t>
      </w:r>
      <w:r w:rsidRPr="00892A4A">
        <w:t xml:space="preserve"> </w:t>
      </w:r>
      <w:r w:rsidRPr="00892A4A">
        <w:t>fragment</w:t>
      </w:r>
      <w:r w:rsidRPr="00892A4A">
        <w:t xml:space="preserve"> </w:t>
      </w:r>
      <w:r w:rsidRPr="00892A4A">
        <w:t>przestrzeni</w:t>
      </w:r>
      <w:r w:rsidRPr="00892A4A">
        <w:t xml:space="preserve"> </w:t>
      </w:r>
      <w:r w:rsidRPr="00892A4A">
        <w:t>o</w:t>
      </w:r>
      <w:r w:rsidRPr="00892A4A">
        <w:t>sobistej</w:t>
      </w:r>
      <w:r w:rsidRPr="00892A4A">
        <w:t xml:space="preserve"> </w:t>
      </w:r>
      <w:r w:rsidRPr="00892A4A">
        <w:t>osoby</w:t>
      </w:r>
      <w:r w:rsidRPr="00892A4A">
        <w:t xml:space="preserve"> </w:t>
      </w:r>
      <w:r w:rsidRPr="00892A4A">
        <w:t>niepełnosprawnej,</w:t>
      </w:r>
      <w:r w:rsidRPr="00892A4A">
        <w:t xml:space="preserve"> </w:t>
      </w:r>
      <w:r w:rsidRPr="00892A4A">
        <w:t>dlatego</w:t>
      </w:r>
      <w:r w:rsidRPr="00892A4A">
        <w:t xml:space="preserve"> </w:t>
      </w:r>
      <w:r w:rsidRPr="00892A4A">
        <w:t>nie powinieneś</w:t>
      </w:r>
      <w:r w:rsidRPr="00892A4A">
        <w:t xml:space="preserve"> </w:t>
      </w:r>
      <w:r w:rsidRPr="00892A4A">
        <w:t>opierać</w:t>
      </w:r>
      <w:r w:rsidRPr="00892A4A">
        <w:t xml:space="preserve"> </w:t>
      </w:r>
      <w:r w:rsidRPr="00892A4A">
        <w:t>się</w:t>
      </w:r>
      <w:r w:rsidRPr="00892A4A">
        <w:t xml:space="preserve"> </w:t>
      </w:r>
      <w:r w:rsidRPr="00892A4A">
        <w:t>na nim,</w:t>
      </w:r>
      <w:r w:rsidRPr="00892A4A">
        <w:t xml:space="preserve"> </w:t>
      </w:r>
      <w:r w:rsidRPr="00892A4A">
        <w:t>dotykać</w:t>
      </w:r>
      <w:r w:rsidRPr="00892A4A">
        <w:t xml:space="preserve"> </w:t>
      </w:r>
      <w:r w:rsidRPr="00892A4A">
        <w:t>go,</w:t>
      </w:r>
      <w:r w:rsidRPr="00892A4A">
        <w:t xml:space="preserve"> </w:t>
      </w:r>
      <w:r w:rsidRPr="00892A4A">
        <w:t>ani</w:t>
      </w:r>
      <w:r w:rsidRPr="00892A4A">
        <w:t xml:space="preserve"> </w:t>
      </w:r>
      <w:r w:rsidRPr="00892A4A">
        <w:t>też</w:t>
      </w:r>
      <w:r w:rsidRPr="00892A4A">
        <w:t xml:space="preserve"> </w:t>
      </w:r>
      <w:r w:rsidRPr="00892A4A">
        <w:t>popychać,</w:t>
      </w:r>
      <w:r w:rsidRPr="00892A4A">
        <w:t xml:space="preserve"> </w:t>
      </w:r>
      <w:r w:rsidRPr="00892A4A">
        <w:lastRenderedPageBreak/>
        <w:t>chyba,</w:t>
      </w:r>
      <w:r w:rsidRPr="00892A4A">
        <w:t xml:space="preserve"> </w:t>
      </w:r>
      <w:r w:rsidRPr="00892A4A">
        <w:t>że zostaniesz</w:t>
      </w:r>
      <w:r w:rsidR="00892A4A">
        <w:t xml:space="preserve"> </w:t>
      </w:r>
      <w:r w:rsidR="00892A4A" w:rsidRPr="00892A4A">
        <w:t>o</w:t>
      </w:r>
      <w:r w:rsidR="00892A4A">
        <w:t> </w:t>
      </w:r>
      <w:r w:rsidRPr="00892A4A">
        <w:t>to</w:t>
      </w:r>
      <w:r w:rsidRPr="00892A4A">
        <w:t xml:space="preserve"> </w:t>
      </w:r>
      <w:r w:rsidRPr="00892A4A">
        <w:t>poproszony</w:t>
      </w:r>
    </w:p>
    <w:p w14:paraId="3EB2577C" w14:textId="77777777" w:rsidR="007A06A2" w:rsidRDefault="00FD3237" w:rsidP="007A06A2">
      <w:pPr>
        <w:pStyle w:val="Nagwek2"/>
      </w:pPr>
      <w:r w:rsidRPr="00892A4A">
        <w:t>Oferowanie</w:t>
      </w:r>
      <w:r w:rsidR="007A06A2">
        <w:t xml:space="preserve"> </w:t>
      </w:r>
      <w:r w:rsidRPr="00892A4A">
        <w:t xml:space="preserve">pomocy </w:t>
      </w:r>
    </w:p>
    <w:p w14:paraId="26E70FC0" w14:textId="1769536E" w:rsidR="00EB6AC0" w:rsidRPr="00892A4A" w:rsidRDefault="00FD3237" w:rsidP="00892A4A">
      <w:pPr>
        <w:pStyle w:val="Tekstpodstawowy"/>
      </w:pPr>
      <w:r w:rsidRPr="00892A4A">
        <w:t>Jeśli</w:t>
      </w:r>
      <w:r w:rsidRPr="00892A4A">
        <w:t xml:space="preserve"> </w:t>
      </w:r>
      <w:r w:rsidRPr="00892A4A">
        <w:t>chcesz</w:t>
      </w:r>
      <w:r w:rsidRPr="00892A4A">
        <w:t xml:space="preserve"> </w:t>
      </w:r>
      <w:r w:rsidRPr="00892A4A">
        <w:t>zaoferować</w:t>
      </w:r>
      <w:r w:rsidRPr="00892A4A">
        <w:t xml:space="preserve"> </w:t>
      </w:r>
      <w:r w:rsidRPr="00892A4A">
        <w:t>pomoc</w:t>
      </w:r>
      <w:r w:rsidRPr="00892A4A">
        <w:t xml:space="preserve"> </w:t>
      </w:r>
      <w:r w:rsidRPr="00892A4A">
        <w:t>człowiekowi</w:t>
      </w:r>
      <w:r w:rsidRPr="00892A4A">
        <w:t xml:space="preserve"> </w:t>
      </w:r>
      <w:r w:rsidRPr="00892A4A">
        <w:t>poruszającemu</w:t>
      </w:r>
      <w:r w:rsidRPr="00892A4A">
        <w:t xml:space="preserve"> </w:t>
      </w:r>
      <w:r w:rsidRPr="00892A4A">
        <w:t>się</w:t>
      </w:r>
      <w:r w:rsidRPr="00892A4A">
        <w:t xml:space="preserve"> </w:t>
      </w:r>
      <w:r w:rsidRPr="00892A4A">
        <w:t>na</w:t>
      </w:r>
      <w:r w:rsidRPr="00892A4A">
        <w:t xml:space="preserve"> </w:t>
      </w:r>
      <w:r w:rsidRPr="00892A4A">
        <w:t>wózku,</w:t>
      </w:r>
      <w:r w:rsidRPr="00892A4A">
        <w:t xml:space="preserve"> </w:t>
      </w:r>
      <w:r w:rsidRPr="00892A4A">
        <w:t>np.</w:t>
      </w:r>
      <w:r w:rsidRPr="00892A4A">
        <w:t xml:space="preserve"> </w:t>
      </w:r>
      <w:r w:rsidRPr="00892A4A">
        <w:t>po</w:t>
      </w:r>
      <w:r w:rsidR="00892A4A" w:rsidRPr="00892A4A">
        <w:t>dc</w:t>
      </w:r>
      <w:r w:rsidRPr="00892A4A">
        <w:t>zas wsiadania lub wysiadania</w:t>
      </w:r>
      <w:r w:rsidR="00892A4A">
        <w:t xml:space="preserve"> </w:t>
      </w:r>
      <w:r w:rsidR="00892A4A" w:rsidRPr="00892A4A">
        <w:t>z</w:t>
      </w:r>
      <w:r w:rsidR="00892A4A">
        <w:t> </w:t>
      </w:r>
      <w:r w:rsidRPr="00892A4A">
        <w:t>autobusu,</w:t>
      </w:r>
      <w:r w:rsidR="00892A4A">
        <w:t xml:space="preserve"> </w:t>
      </w:r>
      <w:r w:rsidR="00892A4A" w:rsidRPr="00892A4A">
        <w:t>w</w:t>
      </w:r>
      <w:r w:rsidR="00892A4A">
        <w:t> </w:t>
      </w:r>
      <w:r w:rsidRPr="00892A4A">
        <w:t>pokonaniu krawężnika, itp. zap</w:t>
      </w:r>
      <w:r w:rsidRPr="00892A4A">
        <w:t xml:space="preserve">ytaj, </w:t>
      </w:r>
      <w:r w:rsidRPr="00892A4A">
        <w:t xml:space="preserve">czy </w:t>
      </w:r>
      <w:r w:rsidRPr="00892A4A">
        <w:t xml:space="preserve">spotkana przez Ciebie osoba na pewno sobie tego życzy. Jeśli </w:t>
      </w:r>
      <w:r w:rsidRPr="00892A4A">
        <w:t xml:space="preserve">wyraża </w:t>
      </w:r>
      <w:r w:rsidRPr="00892A4A">
        <w:t>chęć skorzystania</w:t>
      </w:r>
      <w:r w:rsidR="00892A4A">
        <w:t xml:space="preserve"> </w:t>
      </w:r>
      <w:r w:rsidR="00892A4A" w:rsidRPr="00892A4A">
        <w:t>z</w:t>
      </w:r>
      <w:r w:rsidR="00892A4A">
        <w:t> </w:t>
      </w:r>
      <w:r w:rsidRPr="00892A4A">
        <w:t>twojej uprzejmości najlepiej byłoby, abyś poprosił</w:t>
      </w:r>
      <w:r w:rsidR="00892A4A">
        <w:t xml:space="preserve"> </w:t>
      </w:r>
      <w:r w:rsidR="00892A4A" w:rsidRPr="00892A4A">
        <w:t>o</w:t>
      </w:r>
      <w:r w:rsidR="00892A4A">
        <w:t> </w:t>
      </w:r>
      <w:r w:rsidRPr="00892A4A">
        <w:t>krótką instrukcję</w:t>
      </w:r>
      <w:r w:rsidR="00892A4A">
        <w:t xml:space="preserve"> </w:t>
      </w:r>
      <w:r w:rsidR="00892A4A" w:rsidRPr="00892A4A">
        <w:t>w</w:t>
      </w:r>
      <w:r w:rsidR="00892A4A">
        <w:t> </w:t>
      </w:r>
      <w:r w:rsidRPr="00892A4A">
        <w:t xml:space="preserve">jaki sposób powinieneś operować wózkiem – </w:t>
      </w:r>
      <w:r w:rsidRPr="00892A4A">
        <w:t xml:space="preserve">czy </w:t>
      </w:r>
      <w:r w:rsidRPr="00892A4A">
        <w:t xml:space="preserve">wprowadzić go przodem, </w:t>
      </w:r>
      <w:r w:rsidRPr="00892A4A">
        <w:t xml:space="preserve">czy </w:t>
      </w:r>
      <w:r w:rsidRPr="00892A4A">
        <w:t>tyłem, za ja</w:t>
      </w:r>
      <w:r w:rsidRPr="00892A4A">
        <w:t>kie elementy chwycić. Jeśli masz doświadczenie</w:t>
      </w:r>
      <w:r w:rsidR="00892A4A">
        <w:t xml:space="preserve"> </w:t>
      </w:r>
      <w:r w:rsidR="00892A4A" w:rsidRPr="00892A4A">
        <w:t>w</w:t>
      </w:r>
      <w:r w:rsidR="00892A4A">
        <w:t> </w:t>
      </w:r>
      <w:r w:rsidRPr="00892A4A">
        <w:t>tej dziedzinie – nie musisz pytać.</w:t>
      </w:r>
    </w:p>
    <w:p w14:paraId="0953F2E6" w14:textId="77777777" w:rsidR="00EB6AC0" w:rsidRPr="00892A4A" w:rsidRDefault="00FD3237" w:rsidP="00892A4A">
      <w:pPr>
        <w:pStyle w:val="Nagwek2"/>
      </w:pPr>
      <w:r w:rsidRPr="00892A4A">
        <w:t>„Poszedłem” czy „pojechałem”?</w:t>
      </w:r>
    </w:p>
    <w:p w14:paraId="749A133B" w14:textId="7DDCBE1A" w:rsidR="00EB6AC0" w:rsidRPr="00892A4A" w:rsidRDefault="00FD3237" w:rsidP="00892A4A">
      <w:pPr>
        <w:pStyle w:val="Tekstpodstawowy"/>
      </w:pPr>
      <w:r w:rsidRPr="00892A4A">
        <w:t>Nie</w:t>
      </w:r>
      <w:r w:rsidRPr="00892A4A">
        <w:t xml:space="preserve"> </w:t>
      </w:r>
      <w:r w:rsidRPr="00892A4A">
        <w:t>unikaj</w:t>
      </w:r>
      <w:r w:rsidRPr="00892A4A">
        <w:t xml:space="preserve"> </w:t>
      </w:r>
      <w:r w:rsidRPr="00892A4A">
        <w:t>podczas</w:t>
      </w:r>
      <w:r w:rsidRPr="00892A4A">
        <w:t xml:space="preserve"> </w:t>
      </w:r>
      <w:r w:rsidRPr="00892A4A">
        <w:t>rozmowy</w:t>
      </w:r>
      <w:r w:rsidRPr="00892A4A">
        <w:t xml:space="preserve"> </w:t>
      </w:r>
      <w:r w:rsidRPr="00892A4A">
        <w:t>słów</w:t>
      </w:r>
      <w:r w:rsidRPr="00892A4A">
        <w:t xml:space="preserve"> </w:t>
      </w:r>
      <w:r w:rsidRPr="00892A4A">
        <w:t>pójść,</w:t>
      </w:r>
      <w:r w:rsidRPr="00892A4A">
        <w:t xml:space="preserve"> </w:t>
      </w:r>
      <w:r w:rsidRPr="00892A4A">
        <w:t>chodzić,</w:t>
      </w:r>
      <w:r w:rsidRPr="00892A4A">
        <w:t xml:space="preserve"> </w:t>
      </w:r>
      <w:r w:rsidRPr="00892A4A">
        <w:t>itp.</w:t>
      </w:r>
      <w:r w:rsidRPr="00892A4A">
        <w:t xml:space="preserve"> </w:t>
      </w:r>
      <w:r w:rsidRPr="00892A4A">
        <w:t>Stosuj</w:t>
      </w:r>
      <w:r w:rsidRPr="00892A4A">
        <w:t xml:space="preserve"> </w:t>
      </w:r>
      <w:r w:rsidRPr="00892A4A">
        <w:t>je</w:t>
      </w:r>
      <w:r w:rsidR="00892A4A">
        <w:t xml:space="preserve"> </w:t>
      </w:r>
      <w:r w:rsidR="00892A4A" w:rsidRPr="00892A4A">
        <w:t>w</w:t>
      </w:r>
      <w:r w:rsidR="00892A4A">
        <w:t> </w:t>
      </w:r>
      <w:r w:rsidRPr="00892A4A">
        <w:t>naturalny</w:t>
      </w:r>
      <w:r w:rsidRPr="00892A4A">
        <w:t xml:space="preserve"> </w:t>
      </w:r>
      <w:r w:rsidRPr="00892A4A">
        <w:t>sposób. Nie poprawiaj się po ich użyciu</w:t>
      </w:r>
      <w:r w:rsidR="00892A4A">
        <w:t xml:space="preserve"> </w:t>
      </w:r>
      <w:r w:rsidR="00892A4A" w:rsidRPr="00892A4A">
        <w:t>i</w:t>
      </w:r>
      <w:r w:rsidR="00892A4A">
        <w:t> </w:t>
      </w:r>
      <w:r w:rsidRPr="00892A4A">
        <w:t xml:space="preserve">nie staraj zastępować innymi określeniami. Osoby poruszające się na wózku </w:t>
      </w:r>
      <w:r w:rsidRPr="00892A4A">
        <w:t>używają</w:t>
      </w:r>
      <w:r w:rsidR="00892A4A">
        <w:t xml:space="preserve"> </w:t>
      </w:r>
      <w:r w:rsidR="00892A4A" w:rsidRPr="00892A4A">
        <w:t>w</w:t>
      </w:r>
      <w:r w:rsidR="00892A4A">
        <w:t> </w:t>
      </w:r>
      <w:r w:rsidRPr="00892A4A">
        <w:t xml:space="preserve">sposób naturalny zwrotów tj. jak </w:t>
      </w:r>
      <w:r w:rsidRPr="00892A4A">
        <w:t xml:space="preserve">np.: </w:t>
      </w:r>
      <w:r w:rsidRPr="00892A4A">
        <w:t xml:space="preserve">„pójdę do </w:t>
      </w:r>
      <w:r w:rsidRPr="00892A4A">
        <w:t xml:space="preserve">sklepu”, </w:t>
      </w:r>
      <w:r w:rsidRPr="00892A4A">
        <w:t xml:space="preserve">„nie lubię chodzić po </w:t>
      </w:r>
      <w:r w:rsidRPr="00892A4A">
        <w:t>tym</w:t>
      </w:r>
      <w:r w:rsidRPr="00892A4A">
        <w:t xml:space="preserve"> </w:t>
      </w:r>
      <w:r w:rsidRPr="00892A4A">
        <w:t>parku”.</w:t>
      </w:r>
    </w:p>
    <w:p w14:paraId="55E0A8AE" w14:textId="77777777" w:rsidR="00EB6AC0" w:rsidRPr="00892A4A" w:rsidRDefault="00FD3237" w:rsidP="00892A4A">
      <w:pPr>
        <w:pStyle w:val="Nagwek2"/>
      </w:pPr>
      <w:r w:rsidRPr="00892A4A">
        <w:t>W skrócie:</w:t>
      </w:r>
    </w:p>
    <w:p w14:paraId="26B40AEE" w14:textId="71530E4D" w:rsidR="00EB6AC0" w:rsidRPr="00892A4A" w:rsidRDefault="00FD3237" w:rsidP="00892A4A">
      <w:pPr>
        <w:pStyle w:val="Akapitzlist"/>
        <w:numPr>
          <w:ilvl w:val="0"/>
          <w:numId w:val="1"/>
        </w:numPr>
      </w:pPr>
      <w:r w:rsidRPr="00892A4A">
        <w:t>Jeśli masz</w:t>
      </w:r>
      <w:r w:rsidR="007A06A2">
        <w:t xml:space="preserve"> </w:t>
      </w:r>
      <w:r w:rsidR="00892A4A" w:rsidRPr="00892A4A">
        <w:t>w</w:t>
      </w:r>
      <w:r w:rsidR="00892A4A">
        <w:t> </w:t>
      </w:r>
      <w:r w:rsidRPr="00892A4A">
        <w:t>zwyczaju</w:t>
      </w:r>
      <w:r w:rsidR="007A06A2">
        <w:t xml:space="preserve"> </w:t>
      </w:r>
      <w:r w:rsidRPr="00892A4A">
        <w:t xml:space="preserve">na </w:t>
      </w:r>
      <w:r w:rsidRPr="00892A4A">
        <w:t>p</w:t>
      </w:r>
      <w:r w:rsidRPr="00892A4A">
        <w:t>rzywitanie</w:t>
      </w:r>
      <w:r w:rsidR="007A06A2">
        <w:t xml:space="preserve"> </w:t>
      </w:r>
      <w:r w:rsidRPr="00892A4A">
        <w:t>wymieniać</w:t>
      </w:r>
      <w:r w:rsidR="007A06A2">
        <w:t xml:space="preserve"> </w:t>
      </w:r>
      <w:r w:rsidRPr="00892A4A">
        <w:t>uścisk</w:t>
      </w:r>
      <w:r w:rsidR="007A06A2">
        <w:t xml:space="preserve"> </w:t>
      </w:r>
      <w:r w:rsidRPr="00892A4A">
        <w:t>dłoni,</w:t>
      </w:r>
      <w:r w:rsidR="007A06A2">
        <w:t xml:space="preserve"> </w:t>
      </w:r>
      <w:r w:rsidRPr="00892A4A">
        <w:t>nie</w:t>
      </w:r>
      <w:r w:rsidR="007A06A2">
        <w:t xml:space="preserve"> </w:t>
      </w:r>
      <w:r w:rsidRPr="00892A4A">
        <w:t>rezygnuj</w:t>
      </w:r>
      <w:r w:rsidR="007A06A2">
        <w:t xml:space="preserve"> </w:t>
      </w:r>
      <w:r w:rsidR="00892A4A" w:rsidRPr="00892A4A">
        <w:t>z</w:t>
      </w:r>
      <w:r w:rsidR="00892A4A">
        <w:t> </w:t>
      </w:r>
      <w:r w:rsidRPr="00892A4A">
        <w:t>tego</w:t>
      </w:r>
      <w:r w:rsidR="00892A4A">
        <w:t xml:space="preserve"> </w:t>
      </w:r>
      <w:r w:rsidR="00892A4A" w:rsidRPr="00892A4A">
        <w:t>w</w:t>
      </w:r>
      <w:r w:rsidR="00892A4A">
        <w:t> </w:t>
      </w:r>
      <w:r w:rsidRPr="00892A4A">
        <w:t>kontakcie</w:t>
      </w:r>
      <w:r w:rsidR="00892A4A">
        <w:t xml:space="preserve"> </w:t>
      </w:r>
      <w:r w:rsidR="00892A4A" w:rsidRPr="00892A4A">
        <w:t>z</w:t>
      </w:r>
      <w:r w:rsidR="00892A4A">
        <w:t> </w:t>
      </w:r>
      <w:r w:rsidRPr="00892A4A">
        <w:t xml:space="preserve">osobą niepełnosprawną ruchowo – niezależnie od tego </w:t>
      </w:r>
      <w:r w:rsidRPr="00892A4A">
        <w:t xml:space="preserve">czy </w:t>
      </w:r>
      <w:r w:rsidRPr="00892A4A">
        <w:t xml:space="preserve">ma sprawne ręce, jest sparaliżowana </w:t>
      </w:r>
      <w:r w:rsidRPr="00892A4A">
        <w:t xml:space="preserve">czy </w:t>
      </w:r>
      <w:r w:rsidRPr="00892A4A">
        <w:t>ma nie</w:t>
      </w:r>
      <w:r w:rsidR="00892A4A">
        <w:t xml:space="preserve"> </w:t>
      </w:r>
      <w:r w:rsidR="00892A4A" w:rsidRPr="00892A4A">
        <w:t>w</w:t>
      </w:r>
      <w:r w:rsidR="00892A4A">
        <w:t> </w:t>
      </w:r>
      <w:r w:rsidRPr="00892A4A">
        <w:t>pełni wykształcone</w:t>
      </w:r>
      <w:r w:rsidRPr="00892A4A">
        <w:t xml:space="preserve"> </w:t>
      </w:r>
      <w:r w:rsidRPr="00892A4A">
        <w:t>dłonie.</w:t>
      </w:r>
    </w:p>
    <w:p w14:paraId="64141FA1" w14:textId="4F3F36CC" w:rsidR="00EB6AC0" w:rsidRPr="00892A4A" w:rsidRDefault="00FD3237" w:rsidP="00892A4A">
      <w:pPr>
        <w:pStyle w:val="Akapitzlist"/>
        <w:numPr>
          <w:ilvl w:val="0"/>
          <w:numId w:val="1"/>
        </w:numPr>
      </w:pPr>
      <w:r w:rsidRPr="00892A4A">
        <w:t>Nie prowadź rozmowy</w:t>
      </w:r>
      <w:r w:rsidR="00892A4A">
        <w:t xml:space="preserve"> </w:t>
      </w:r>
      <w:r w:rsidR="00892A4A" w:rsidRPr="00892A4A">
        <w:t>z</w:t>
      </w:r>
      <w:r w:rsidR="00892A4A">
        <w:t> </w:t>
      </w:r>
      <w:r w:rsidRPr="00892A4A">
        <w:t>osobą poruszającą się na wó</w:t>
      </w:r>
      <w:r w:rsidRPr="00892A4A">
        <w:t>zku stojąc. Jeśli nie masz możliwości, aby usiąść, stań</w:t>
      </w:r>
      <w:r w:rsidR="00892A4A">
        <w:t xml:space="preserve"> </w:t>
      </w:r>
      <w:r w:rsidR="00892A4A" w:rsidRPr="00892A4A">
        <w:t>w</w:t>
      </w:r>
      <w:r w:rsidR="00892A4A">
        <w:t> </w:t>
      </w:r>
      <w:r w:rsidRPr="00892A4A">
        <w:t>takiej odległości od rozmówcy, aby nie musiał on podnosić głowy do góry.</w:t>
      </w:r>
    </w:p>
    <w:p w14:paraId="730E5527" w14:textId="77777777" w:rsidR="00EB6AC0" w:rsidRPr="00892A4A" w:rsidRDefault="00FD3237" w:rsidP="00892A4A">
      <w:pPr>
        <w:pStyle w:val="Akapitzlist"/>
        <w:numPr>
          <w:ilvl w:val="0"/>
          <w:numId w:val="1"/>
        </w:numPr>
      </w:pPr>
      <w:r w:rsidRPr="00892A4A">
        <w:t>Utrzymuj kontakt wzrokowy.</w:t>
      </w:r>
    </w:p>
    <w:p w14:paraId="07E5A811" w14:textId="0A973414" w:rsidR="00EB6AC0" w:rsidRPr="00892A4A" w:rsidRDefault="00FD3237" w:rsidP="00892A4A">
      <w:pPr>
        <w:pStyle w:val="Akapitzlist"/>
        <w:numPr>
          <w:ilvl w:val="0"/>
          <w:numId w:val="1"/>
        </w:numPr>
      </w:pPr>
      <w:r w:rsidRPr="00892A4A">
        <w:t>Jeśli nie zrozumiałeś wypowiedzi – proś</w:t>
      </w:r>
      <w:r w:rsidR="00892A4A">
        <w:t xml:space="preserve"> </w:t>
      </w:r>
      <w:r w:rsidR="00892A4A" w:rsidRPr="00892A4A">
        <w:t>o</w:t>
      </w:r>
      <w:r w:rsidR="00892A4A">
        <w:t> </w:t>
      </w:r>
      <w:r w:rsidRPr="00892A4A">
        <w:t>powtórzenie,</w:t>
      </w:r>
      <w:r w:rsidRPr="00892A4A">
        <w:t xml:space="preserve"> </w:t>
      </w:r>
      <w:r w:rsidRPr="00892A4A">
        <w:t>dopytuj.</w:t>
      </w:r>
    </w:p>
    <w:p w14:paraId="106D4110" w14:textId="42C8856A" w:rsidR="00EB6AC0" w:rsidRPr="00892A4A" w:rsidRDefault="00FD3237" w:rsidP="00892A4A">
      <w:pPr>
        <w:pStyle w:val="Akapitzlist"/>
        <w:numPr>
          <w:ilvl w:val="0"/>
          <w:numId w:val="1"/>
        </w:numPr>
      </w:pPr>
      <w:r w:rsidRPr="00892A4A">
        <w:lastRenderedPageBreak/>
        <w:t>Nie</w:t>
      </w:r>
      <w:r w:rsidRPr="00892A4A">
        <w:t xml:space="preserve"> </w:t>
      </w:r>
      <w:r w:rsidRPr="00892A4A">
        <w:t>opieraj</w:t>
      </w:r>
      <w:r w:rsidRPr="00892A4A">
        <w:t xml:space="preserve"> </w:t>
      </w:r>
      <w:r w:rsidRPr="00892A4A">
        <w:t>się</w:t>
      </w:r>
      <w:r w:rsidRPr="00892A4A">
        <w:t xml:space="preserve"> </w:t>
      </w:r>
      <w:r w:rsidRPr="00892A4A">
        <w:t>na wózku</w:t>
      </w:r>
      <w:r w:rsidRPr="00892A4A">
        <w:t xml:space="preserve"> </w:t>
      </w:r>
      <w:r w:rsidRPr="00892A4A">
        <w:t>inwalidzkim,</w:t>
      </w:r>
      <w:r w:rsidRPr="00892A4A">
        <w:t xml:space="preserve"> </w:t>
      </w:r>
      <w:r w:rsidRPr="00892A4A">
        <w:t>nie</w:t>
      </w:r>
      <w:r w:rsidRPr="00892A4A">
        <w:t xml:space="preserve"> </w:t>
      </w:r>
      <w:r w:rsidRPr="00892A4A">
        <w:t>przesuwaj</w:t>
      </w:r>
      <w:r w:rsidRPr="00892A4A">
        <w:t xml:space="preserve"> </w:t>
      </w:r>
      <w:r w:rsidRPr="00892A4A">
        <w:t>go</w:t>
      </w:r>
      <w:r w:rsidRPr="00892A4A">
        <w:t xml:space="preserve"> </w:t>
      </w:r>
      <w:r w:rsidRPr="00892A4A">
        <w:t>jeśli</w:t>
      </w:r>
      <w:r w:rsidRPr="00892A4A">
        <w:t xml:space="preserve"> </w:t>
      </w:r>
      <w:r w:rsidRPr="00892A4A">
        <w:t>nie</w:t>
      </w:r>
      <w:r w:rsidRPr="00892A4A">
        <w:t xml:space="preserve"> </w:t>
      </w:r>
      <w:r w:rsidRPr="00892A4A">
        <w:t>zostałeś</w:t>
      </w:r>
      <w:r w:rsidR="00892A4A">
        <w:t xml:space="preserve"> </w:t>
      </w:r>
      <w:r w:rsidR="00892A4A" w:rsidRPr="00892A4A">
        <w:t>o</w:t>
      </w:r>
      <w:r w:rsidR="00892A4A">
        <w:t> </w:t>
      </w:r>
      <w:r w:rsidRPr="00892A4A">
        <w:t>to</w:t>
      </w:r>
      <w:r w:rsidRPr="00892A4A">
        <w:t xml:space="preserve"> </w:t>
      </w:r>
      <w:r w:rsidRPr="00892A4A">
        <w:t>popr</w:t>
      </w:r>
      <w:r w:rsidR="00892A4A" w:rsidRPr="00892A4A">
        <w:t>os</w:t>
      </w:r>
      <w:r w:rsidRPr="00892A4A">
        <w:t>zony.</w:t>
      </w:r>
    </w:p>
    <w:p w14:paraId="4A65AEB8" w14:textId="1E15C0D9" w:rsidR="00EB6AC0" w:rsidRPr="00892A4A" w:rsidRDefault="00FD3237" w:rsidP="00892A4A">
      <w:pPr>
        <w:pStyle w:val="Akapitzlist"/>
        <w:numPr>
          <w:ilvl w:val="0"/>
          <w:numId w:val="1"/>
        </w:numPr>
      </w:pPr>
      <w:r w:rsidRPr="00892A4A">
        <w:t>Jeśli osoba niepełnosprawna poprosiła Cię</w:t>
      </w:r>
      <w:r w:rsidR="00892A4A">
        <w:t xml:space="preserve"> </w:t>
      </w:r>
      <w:r w:rsidR="00892A4A" w:rsidRPr="00892A4A">
        <w:t>o</w:t>
      </w:r>
      <w:r w:rsidR="00892A4A">
        <w:t> </w:t>
      </w:r>
      <w:r w:rsidRPr="00892A4A">
        <w:t xml:space="preserve">pomoc lub zgodziła się ją przyjąć po </w:t>
      </w:r>
      <w:r w:rsidRPr="00892A4A">
        <w:t xml:space="preserve">Twojej </w:t>
      </w:r>
      <w:r w:rsidRPr="00892A4A">
        <w:t>propozycji, upewnij się,</w:t>
      </w:r>
      <w:r w:rsidR="00892A4A">
        <w:t xml:space="preserve"> </w:t>
      </w:r>
      <w:r w:rsidR="00892A4A" w:rsidRPr="00892A4A">
        <w:t>w</w:t>
      </w:r>
      <w:r w:rsidR="00892A4A">
        <w:t> </w:t>
      </w:r>
      <w:r w:rsidRPr="00892A4A">
        <w:t>jaki sposób jej</w:t>
      </w:r>
      <w:r w:rsidRPr="00892A4A">
        <w:t xml:space="preserve"> </w:t>
      </w:r>
      <w:r w:rsidRPr="00892A4A">
        <w:t>udzielić.</w:t>
      </w:r>
    </w:p>
    <w:p w14:paraId="39ECB39E" w14:textId="24F73603" w:rsidR="00EB6AC0" w:rsidRPr="00892A4A" w:rsidRDefault="00FD3237" w:rsidP="00892A4A">
      <w:pPr>
        <w:pStyle w:val="Akapitzlist"/>
        <w:numPr>
          <w:ilvl w:val="0"/>
          <w:numId w:val="1"/>
        </w:numPr>
      </w:pPr>
      <w:r w:rsidRPr="00892A4A">
        <w:t xml:space="preserve">Nie unikaj słów: pójść, chodzić. Osoby poruszające się na wózku </w:t>
      </w:r>
      <w:r w:rsidRPr="00892A4A">
        <w:t xml:space="preserve">używają </w:t>
      </w:r>
      <w:r w:rsidRPr="00892A4A">
        <w:t>ich</w:t>
      </w:r>
      <w:r w:rsidR="007A06A2">
        <w:t xml:space="preserve"> </w:t>
      </w:r>
      <w:r w:rsidR="00892A4A" w:rsidRPr="00892A4A">
        <w:t>w</w:t>
      </w:r>
      <w:r w:rsidR="00892A4A">
        <w:t> </w:t>
      </w:r>
      <w:r w:rsidRPr="00892A4A">
        <w:t>sposób</w:t>
      </w:r>
      <w:r w:rsidRPr="00892A4A">
        <w:t xml:space="preserve"> </w:t>
      </w:r>
      <w:r w:rsidRPr="00892A4A">
        <w:t>naturalny.</w:t>
      </w:r>
    </w:p>
    <w:p w14:paraId="0F57A9F7" w14:textId="666F807B" w:rsidR="00EB6AC0" w:rsidRPr="00892A4A" w:rsidRDefault="00EB6AC0" w:rsidP="00892A4A">
      <w:pPr>
        <w:pStyle w:val="Tekstpodstawowy"/>
        <w:rPr>
          <w:rFonts w:ascii="Times New Roman"/>
          <w:sz w:val="17"/>
        </w:rPr>
      </w:pPr>
    </w:p>
    <w:sectPr w:rsidR="00EB6AC0" w:rsidRPr="00892A4A" w:rsidSect="007A06A2">
      <w:footerReference w:type="even" r:id="rId7"/>
      <w:pgSz w:w="8760" w:h="12270"/>
      <w:pgMar w:top="720" w:right="720" w:bottom="720" w:left="72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45C3" w14:textId="77777777" w:rsidR="00FD3237" w:rsidRDefault="00FD3237" w:rsidP="00892A4A">
      <w:r>
        <w:separator/>
      </w:r>
    </w:p>
  </w:endnote>
  <w:endnote w:type="continuationSeparator" w:id="0">
    <w:p w14:paraId="0DFB67FC" w14:textId="77777777" w:rsidR="00FD3237" w:rsidRDefault="00FD3237" w:rsidP="0089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Swis721LtEU">
    <w:panose1 w:val="00000400000000000000"/>
    <w:charset w:val="EE"/>
    <w:family w:val="auto"/>
    <w:pitch w:val="variable"/>
    <w:sig w:usb0="A00000AF" w:usb1="5000004A" w:usb2="00000000" w:usb3="00000000" w:csb0="00000193"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wis721 WGL4 BT">
    <w:panose1 w:val="020B0504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8367" w14:textId="77777777" w:rsidR="00EB6AC0" w:rsidRDefault="00EB6AC0" w:rsidP="00892A4A">
    <w:pPr>
      <w:pStyle w:val="Tekstpodstawow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0158E" w14:textId="77777777" w:rsidR="00FD3237" w:rsidRDefault="00FD3237" w:rsidP="00892A4A">
      <w:r>
        <w:separator/>
      </w:r>
    </w:p>
  </w:footnote>
  <w:footnote w:type="continuationSeparator" w:id="0">
    <w:p w14:paraId="6D7DFD84" w14:textId="77777777" w:rsidR="00FD3237" w:rsidRDefault="00FD3237" w:rsidP="00892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27605"/>
    <w:multiLevelType w:val="hybridMultilevel"/>
    <w:tmpl w:val="E08633D6"/>
    <w:lvl w:ilvl="0" w:tplc="F842BBD4">
      <w:start w:val="1"/>
      <w:numFmt w:val="decimal"/>
      <w:lvlText w:val="%1."/>
      <w:lvlJc w:val="left"/>
      <w:pPr>
        <w:ind w:left="307" w:hanging="201"/>
        <w:jc w:val="left"/>
      </w:pPr>
      <w:rPr>
        <w:rFonts w:ascii="Arial" w:eastAsia="Swis721LtEU" w:hAnsi="Arial" w:cs="Arial" w:hint="default"/>
        <w:b/>
        <w:bCs/>
        <w:color w:val="231F20"/>
        <w:spacing w:val="-12"/>
        <w:w w:val="100"/>
        <w:sz w:val="22"/>
        <w:szCs w:val="22"/>
      </w:rPr>
    </w:lvl>
    <w:lvl w:ilvl="1" w:tplc="D95662A2">
      <w:numFmt w:val="bullet"/>
      <w:lvlText w:val="•"/>
      <w:lvlJc w:val="left"/>
      <w:pPr>
        <w:ind w:left="1017" w:hanging="201"/>
      </w:pPr>
      <w:rPr>
        <w:rFonts w:hint="default"/>
      </w:rPr>
    </w:lvl>
    <w:lvl w:ilvl="2" w:tplc="53463F7A">
      <w:numFmt w:val="bullet"/>
      <w:lvlText w:val="•"/>
      <w:lvlJc w:val="left"/>
      <w:pPr>
        <w:ind w:left="1734" w:hanging="201"/>
      </w:pPr>
      <w:rPr>
        <w:rFonts w:hint="default"/>
      </w:rPr>
    </w:lvl>
    <w:lvl w:ilvl="3" w:tplc="A8EE38A2">
      <w:numFmt w:val="bullet"/>
      <w:lvlText w:val="•"/>
      <w:lvlJc w:val="left"/>
      <w:pPr>
        <w:ind w:left="2451" w:hanging="201"/>
      </w:pPr>
      <w:rPr>
        <w:rFonts w:hint="default"/>
      </w:rPr>
    </w:lvl>
    <w:lvl w:ilvl="4" w:tplc="FD566A2A">
      <w:numFmt w:val="bullet"/>
      <w:lvlText w:val="•"/>
      <w:lvlJc w:val="left"/>
      <w:pPr>
        <w:ind w:left="3168" w:hanging="201"/>
      </w:pPr>
      <w:rPr>
        <w:rFonts w:hint="default"/>
      </w:rPr>
    </w:lvl>
    <w:lvl w:ilvl="5" w:tplc="5852CA62">
      <w:numFmt w:val="bullet"/>
      <w:lvlText w:val="•"/>
      <w:lvlJc w:val="left"/>
      <w:pPr>
        <w:ind w:left="3885" w:hanging="201"/>
      </w:pPr>
      <w:rPr>
        <w:rFonts w:hint="default"/>
      </w:rPr>
    </w:lvl>
    <w:lvl w:ilvl="6" w:tplc="BF3A84D2">
      <w:numFmt w:val="bullet"/>
      <w:lvlText w:val="•"/>
      <w:lvlJc w:val="left"/>
      <w:pPr>
        <w:ind w:left="4602" w:hanging="201"/>
      </w:pPr>
      <w:rPr>
        <w:rFonts w:hint="default"/>
      </w:rPr>
    </w:lvl>
    <w:lvl w:ilvl="7" w:tplc="F2425BDC">
      <w:numFmt w:val="bullet"/>
      <w:lvlText w:val="•"/>
      <w:lvlJc w:val="left"/>
      <w:pPr>
        <w:ind w:left="5319" w:hanging="201"/>
      </w:pPr>
      <w:rPr>
        <w:rFonts w:hint="default"/>
      </w:rPr>
    </w:lvl>
    <w:lvl w:ilvl="8" w:tplc="9FD41CA8">
      <w:numFmt w:val="bullet"/>
      <w:lvlText w:val="•"/>
      <w:lvlJc w:val="left"/>
      <w:pPr>
        <w:ind w:left="6036" w:hanging="201"/>
      </w:pPr>
      <w:rPr>
        <w:rFonts w:hint="default"/>
      </w:rPr>
    </w:lvl>
  </w:abstractNum>
  <w:abstractNum w:abstractNumId="1" w15:restartNumberingAfterBreak="0">
    <w:nsid w:val="62C15D2B"/>
    <w:multiLevelType w:val="hybridMultilevel"/>
    <w:tmpl w:val="23140B8E"/>
    <w:lvl w:ilvl="0" w:tplc="9B2EA39E">
      <w:start w:val="1"/>
      <w:numFmt w:val="decimal"/>
      <w:pStyle w:val="Akapitzlist"/>
      <w:lvlText w:val="%1."/>
      <w:lvlJc w:val="left"/>
      <w:pPr>
        <w:ind w:left="421" w:hanging="201"/>
        <w:jc w:val="right"/>
      </w:pPr>
      <w:rPr>
        <w:rFonts w:ascii="Arial" w:eastAsia="Swis721LtEU" w:hAnsi="Arial" w:cs="Arial" w:hint="default"/>
        <w:b/>
        <w:bCs/>
        <w:color w:val="231F20"/>
        <w:spacing w:val="-13"/>
        <w:w w:val="100"/>
        <w:sz w:val="22"/>
        <w:szCs w:val="22"/>
      </w:rPr>
    </w:lvl>
    <w:lvl w:ilvl="1" w:tplc="ADF2AD26">
      <w:numFmt w:val="bullet"/>
      <w:lvlText w:val="•"/>
      <w:lvlJc w:val="left"/>
      <w:pPr>
        <w:ind w:left="1125" w:hanging="201"/>
      </w:pPr>
      <w:rPr>
        <w:rFonts w:hint="default"/>
      </w:rPr>
    </w:lvl>
    <w:lvl w:ilvl="2" w:tplc="F882408C">
      <w:numFmt w:val="bullet"/>
      <w:lvlText w:val="•"/>
      <w:lvlJc w:val="left"/>
      <w:pPr>
        <w:ind w:left="1830" w:hanging="201"/>
      </w:pPr>
      <w:rPr>
        <w:rFonts w:hint="default"/>
      </w:rPr>
    </w:lvl>
    <w:lvl w:ilvl="3" w:tplc="A29CE844">
      <w:numFmt w:val="bullet"/>
      <w:lvlText w:val="•"/>
      <w:lvlJc w:val="left"/>
      <w:pPr>
        <w:ind w:left="2535" w:hanging="201"/>
      </w:pPr>
      <w:rPr>
        <w:rFonts w:hint="default"/>
      </w:rPr>
    </w:lvl>
    <w:lvl w:ilvl="4" w:tplc="1FEC17A6">
      <w:numFmt w:val="bullet"/>
      <w:lvlText w:val="•"/>
      <w:lvlJc w:val="left"/>
      <w:pPr>
        <w:ind w:left="3240" w:hanging="201"/>
      </w:pPr>
      <w:rPr>
        <w:rFonts w:hint="default"/>
      </w:rPr>
    </w:lvl>
    <w:lvl w:ilvl="5" w:tplc="956028F2">
      <w:numFmt w:val="bullet"/>
      <w:lvlText w:val="•"/>
      <w:lvlJc w:val="left"/>
      <w:pPr>
        <w:ind w:left="3945" w:hanging="201"/>
      </w:pPr>
      <w:rPr>
        <w:rFonts w:hint="default"/>
      </w:rPr>
    </w:lvl>
    <w:lvl w:ilvl="6" w:tplc="3C40C0E2">
      <w:numFmt w:val="bullet"/>
      <w:lvlText w:val="•"/>
      <w:lvlJc w:val="left"/>
      <w:pPr>
        <w:ind w:left="4650" w:hanging="201"/>
      </w:pPr>
      <w:rPr>
        <w:rFonts w:hint="default"/>
      </w:rPr>
    </w:lvl>
    <w:lvl w:ilvl="7" w:tplc="232EE8D0">
      <w:numFmt w:val="bullet"/>
      <w:lvlText w:val="•"/>
      <w:lvlJc w:val="left"/>
      <w:pPr>
        <w:ind w:left="5355" w:hanging="201"/>
      </w:pPr>
      <w:rPr>
        <w:rFonts w:hint="default"/>
      </w:rPr>
    </w:lvl>
    <w:lvl w:ilvl="8" w:tplc="27007174">
      <w:numFmt w:val="bullet"/>
      <w:lvlText w:val="•"/>
      <w:lvlJc w:val="left"/>
      <w:pPr>
        <w:ind w:left="6060" w:hanging="201"/>
      </w:pPr>
      <w:rPr>
        <w:rFonts w:hint="default"/>
      </w:rPr>
    </w:lvl>
  </w:abstractNum>
  <w:abstractNum w:abstractNumId="2" w15:restartNumberingAfterBreak="0">
    <w:nsid w:val="67254CDC"/>
    <w:multiLevelType w:val="hybridMultilevel"/>
    <w:tmpl w:val="0476910C"/>
    <w:lvl w:ilvl="0" w:tplc="04547ADE">
      <w:start w:val="1"/>
      <w:numFmt w:val="decimal"/>
      <w:lvlText w:val="%1."/>
      <w:lvlJc w:val="left"/>
      <w:pPr>
        <w:ind w:left="307" w:hanging="201"/>
        <w:jc w:val="left"/>
      </w:pPr>
      <w:rPr>
        <w:rFonts w:ascii="Arial" w:eastAsia="Swis721LtEU" w:hAnsi="Arial" w:cs="Arial" w:hint="default"/>
        <w:b/>
        <w:bCs/>
        <w:color w:val="231F20"/>
        <w:spacing w:val="-12"/>
        <w:w w:val="100"/>
        <w:sz w:val="22"/>
        <w:szCs w:val="22"/>
      </w:rPr>
    </w:lvl>
    <w:lvl w:ilvl="1" w:tplc="13528102">
      <w:numFmt w:val="bullet"/>
      <w:lvlText w:val="•"/>
      <w:lvlJc w:val="left"/>
      <w:pPr>
        <w:ind w:left="1017" w:hanging="201"/>
      </w:pPr>
      <w:rPr>
        <w:rFonts w:hint="default"/>
      </w:rPr>
    </w:lvl>
    <w:lvl w:ilvl="2" w:tplc="97D8BDD6">
      <w:numFmt w:val="bullet"/>
      <w:lvlText w:val="•"/>
      <w:lvlJc w:val="left"/>
      <w:pPr>
        <w:ind w:left="1734" w:hanging="201"/>
      </w:pPr>
      <w:rPr>
        <w:rFonts w:hint="default"/>
      </w:rPr>
    </w:lvl>
    <w:lvl w:ilvl="3" w:tplc="66181C6E">
      <w:numFmt w:val="bullet"/>
      <w:lvlText w:val="•"/>
      <w:lvlJc w:val="left"/>
      <w:pPr>
        <w:ind w:left="2451" w:hanging="201"/>
      </w:pPr>
      <w:rPr>
        <w:rFonts w:hint="default"/>
      </w:rPr>
    </w:lvl>
    <w:lvl w:ilvl="4" w:tplc="0024BB32">
      <w:numFmt w:val="bullet"/>
      <w:lvlText w:val="•"/>
      <w:lvlJc w:val="left"/>
      <w:pPr>
        <w:ind w:left="3168" w:hanging="201"/>
      </w:pPr>
      <w:rPr>
        <w:rFonts w:hint="default"/>
      </w:rPr>
    </w:lvl>
    <w:lvl w:ilvl="5" w:tplc="E48C6FA0">
      <w:numFmt w:val="bullet"/>
      <w:lvlText w:val="•"/>
      <w:lvlJc w:val="left"/>
      <w:pPr>
        <w:ind w:left="3885" w:hanging="201"/>
      </w:pPr>
      <w:rPr>
        <w:rFonts w:hint="default"/>
      </w:rPr>
    </w:lvl>
    <w:lvl w:ilvl="6" w:tplc="EAC41578">
      <w:numFmt w:val="bullet"/>
      <w:lvlText w:val="•"/>
      <w:lvlJc w:val="left"/>
      <w:pPr>
        <w:ind w:left="4602" w:hanging="201"/>
      </w:pPr>
      <w:rPr>
        <w:rFonts w:hint="default"/>
      </w:rPr>
    </w:lvl>
    <w:lvl w:ilvl="7" w:tplc="053C2B80">
      <w:numFmt w:val="bullet"/>
      <w:lvlText w:val="•"/>
      <w:lvlJc w:val="left"/>
      <w:pPr>
        <w:ind w:left="5319" w:hanging="201"/>
      </w:pPr>
      <w:rPr>
        <w:rFonts w:hint="default"/>
      </w:rPr>
    </w:lvl>
    <w:lvl w:ilvl="8" w:tplc="1924DF00">
      <w:numFmt w:val="bullet"/>
      <w:lvlText w:val="•"/>
      <w:lvlJc w:val="left"/>
      <w:pPr>
        <w:ind w:left="6036" w:hanging="201"/>
      </w:pPr>
      <w:rPr>
        <w:rFonts w:hint="default"/>
      </w:rPr>
    </w:lvl>
  </w:abstractNum>
  <w:abstractNum w:abstractNumId="3" w15:restartNumberingAfterBreak="0">
    <w:nsid w:val="686E1F5A"/>
    <w:multiLevelType w:val="hybridMultilevel"/>
    <w:tmpl w:val="A1AE0610"/>
    <w:lvl w:ilvl="0" w:tplc="DE840610">
      <w:start w:val="1"/>
      <w:numFmt w:val="decimal"/>
      <w:lvlText w:val="%1."/>
      <w:lvlJc w:val="left"/>
      <w:pPr>
        <w:ind w:left="307" w:hanging="201"/>
        <w:jc w:val="left"/>
      </w:pPr>
      <w:rPr>
        <w:rFonts w:ascii="Arial" w:eastAsia="Swis721LtEU" w:hAnsi="Arial" w:cs="Arial" w:hint="default"/>
        <w:b/>
        <w:bCs/>
        <w:color w:val="231F20"/>
        <w:spacing w:val="-12"/>
        <w:w w:val="100"/>
        <w:sz w:val="22"/>
        <w:szCs w:val="22"/>
      </w:rPr>
    </w:lvl>
    <w:lvl w:ilvl="1" w:tplc="4FC2518A">
      <w:numFmt w:val="bullet"/>
      <w:lvlText w:val="•"/>
      <w:lvlJc w:val="left"/>
      <w:pPr>
        <w:ind w:left="1017" w:hanging="201"/>
      </w:pPr>
      <w:rPr>
        <w:rFonts w:hint="default"/>
      </w:rPr>
    </w:lvl>
    <w:lvl w:ilvl="2" w:tplc="84AAFB74">
      <w:numFmt w:val="bullet"/>
      <w:lvlText w:val="•"/>
      <w:lvlJc w:val="left"/>
      <w:pPr>
        <w:ind w:left="1734" w:hanging="201"/>
      </w:pPr>
      <w:rPr>
        <w:rFonts w:hint="default"/>
      </w:rPr>
    </w:lvl>
    <w:lvl w:ilvl="3" w:tplc="4230B21A">
      <w:numFmt w:val="bullet"/>
      <w:lvlText w:val="•"/>
      <w:lvlJc w:val="left"/>
      <w:pPr>
        <w:ind w:left="2451" w:hanging="201"/>
      </w:pPr>
      <w:rPr>
        <w:rFonts w:hint="default"/>
      </w:rPr>
    </w:lvl>
    <w:lvl w:ilvl="4" w:tplc="46FA79DC">
      <w:numFmt w:val="bullet"/>
      <w:lvlText w:val="•"/>
      <w:lvlJc w:val="left"/>
      <w:pPr>
        <w:ind w:left="3168" w:hanging="201"/>
      </w:pPr>
      <w:rPr>
        <w:rFonts w:hint="default"/>
      </w:rPr>
    </w:lvl>
    <w:lvl w:ilvl="5" w:tplc="4C46A6F8">
      <w:numFmt w:val="bullet"/>
      <w:lvlText w:val="•"/>
      <w:lvlJc w:val="left"/>
      <w:pPr>
        <w:ind w:left="3885" w:hanging="201"/>
      </w:pPr>
      <w:rPr>
        <w:rFonts w:hint="default"/>
      </w:rPr>
    </w:lvl>
    <w:lvl w:ilvl="6" w:tplc="E8EC4B3C">
      <w:numFmt w:val="bullet"/>
      <w:lvlText w:val="•"/>
      <w:lvlJc w:val="left"/>
      <w:pPr>
        <w:ind w:left="4602" w:hanging="201"/>
      </w:pPr>
      <w:rPr>
        <w:rFonts w:hint="default"/>
      </w:rPr>
    </w:lvl>
    <w:lvl w:ilvl="7" w:tplc="B9DCC6B8">
      <w:numFmt w:val="bullet"/>
      <w:lvlText w:val="•"/>
      <w:lvlJc w:val="left"/>
      <w:pPr>
        <w:ind w:left="5319" w:hanging="201"/>
      </w:pPr>
      <w:rPr>
        <w:rFonts w:hint="default"/>
      </w:rPr>
    </w:lvl>
    <w:lvl w:ilvl="8" w:tplc="FC583ED2">
      <w:numFmt w:val="bullet"/>
      <w:lvlText w:val="•"/>
      <w:lvlJc w:val="left"/>
      <w:pPr>
        <w:ind w:left="6036" w:hanging="201"/>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B6AC0"/>
    <w:rsid w:val="007A06A2"/>
    <w:rsid w:val="00892A4A"/>
    <w:rsid w:val="00C770F2"/>
    <w:rsid w:val="00EB6AC0"/>
    <w:rsid w:val="00FD32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40FE0"/>
  <w15:docId w15:val="{7E5C9265-2064-452B-9E06-B0B81BD2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2A4A"/>
    <w:pPr>
      <w:spacing w:before="240" w:after="120" w:line="300" w:lineRule="auto"/>
    </w:pPr>
    <w:rPr>
      <w:rFonts w:ascii="Arial" w:eastAsia="Swis721LtEU" w:hAnsi="Arial" w:cs="Arial"/>
      <w:color w:val="231F20"/>
      <w:lang w:val="pl-PL"/>
    </w:rPr>
  </w:style>
  <w:style w:type="paragraph" w:styleId="Nagwek1">
    <w:name w:val="heading 1"/>
    <w:basedOn w:val="Normalny"/>
    <w:uiPriority w:val="9"/>
    <w:qFormat/>
    <w:rsid w:val="00892A4A"/>
    <w:pPr>
      <w:spacing w:before="360" w:after="240"/>
      <w:outlineLvl w:val="0"/>
    </w:pPr>
    <w:rPr>
      <w:rFonts w:eastAsia="Swis721 WGL4 BT"/>
      <w:b/>
      <w:bCs/>
      <w:sz w:val="28"/>
      <w:szCs w:val="28"/>
    </w:rPr>
  </w:style>
  <w:style w:type="paragraph" w:styleId="Nagwek2">
    <w:name w:val="heading 2"/>
    <w:basedOn w:val="Normalny"/>
    <w:uiPriority w:val="9"/>
    <w:unhideWhenUsed/>
    <w:qFormat/>
    <w:rsid w:val="00892A4A"/>
    <w:pPr>
      <w:spacing w:before="360" w:after="240"/>
      <w:outlineLvl w:val="1"/>
    </w:pPr>
    <w:rPr>
      <w:rFonts w:eastAsia="Swis721 WGL4 BT"/>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sid w:val="00892A4A"/>
  </w:style>
  <w:style w:type="paragraph" w:styleId="Akapitzlist">
    <w:name w:val="List Paragraph"/>
    <w:basedOn w:val="Normalny"/>
    <w:uiPriority w:val="1"/>
    <w:qFormat/>
    <w:rsid w:val="00892A4A"/>
    <w:pPr>
      <w:numPr>
        <w:numId w:val="4"/>
      </w:numPr>
      <w:spacing w:before="180"/>
      <w:ind w:left="198" w:right="198" w:hanging="198"/>
      <w:jc w:val="left"/>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2575</Words>
  <Characters>15453</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UW okladka 1.cdr</vt:lpstr>
    </vt:vector>
  </TitlesOfParts>
  <Company/>
  <LinksUpToDate>false</LinksUpToDate>
  <CharactersWithSpaces>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 okladka 1.cdr</dc:title>
  <cp:lastModifiedBy>Sławomir Rzepecki</cp:lastModifiedBy>
  <cp:revision>3</cp:revision>
  <dcterms:created xsi:type="dcterms:W3CDTF">2023-01-15T17:06:00Z</dcterms:created>
  <dcterms:modified xsi:type="dcterms:W3CDTF">2023-01-15T17:20:00Z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2008-03-12T00:00:00Z</vt:filetime>
  </property>
  <property fmtid="{D5CDD505-2E9C-101B-9397-08002B2CF9AE}" pid="3" name="Creator">
    <vt:lpwstr>CorelDRAW Version 12.0</vt:lpwstr>
  </property>
  <property fmtid="{D5CDD505-2E9C-101B-9397-08002B2CF9AE}" pid="4" name="LastSaved">
    <vt:filetime>2023-01-15T00:00:00Z</vt:filetime>
  </property>
</Properties>
</file>